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0A78E501" w:rsidR="00313A81" w:rsidRPr="00CB047A" w:rsidRDefault="00CB047A" w:rsidP="00313A81">
      <w:pPr>
        <w:jc w:val="center"/>
        <w:rPr>
          <w:rFonts w:ascii="宋体" w:eastAsia="宋体" w:hAnsi="宋体" w:cs="Microsoft YaHei UI"/>
          <w:b/>
          <w:bCs/>
          <w:spacing w:val="5"/>
          <w:kern w:val="0"/>
          <w:sz w:val="40"/>
          <w:szCs w:val="40"/>
          <w:shd w:val="clear" w:color="auto" w:fill="FFFFFF"/>
        </w:rPr>
      </w:pPr>
      <w:bookmarkStart w:id="0" w:name="_Hlk134285977"/>
      <w:r w:rsidRPr="00CB047A">
        <w:rPr>
          <w:rFonts w:ascii="宋体" w:eastAsia="宋体" w:hAnsi="宋体" w:cs="Microsoft YaHei UI" w:hint="eastAsia"/>
          <w:b/>
          <w:bCs/>
          <w:spacing w:val="5"/>
          <w:kern w:val="0"/>
          <w:sz w:val="40"/>
          <w:szCs w:val="40"/>
          <w:shd w:val="clear" w:color="auto" w:fill="FFFFFF"/>
        </w:rPr>
        <w:t>亚利桑那州立大学学分交流项目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73607240" w14:textId="77777777" w:rsidR="00CB047A" w:rsidRPr="00CB047A" w:rsidRDefault="00CB047A" w:rsidP="00CB047A">
      <w:pPr>
        <w:spacing w:line="360" w:lineRule="auto"/>
        <w:ind w:firstLineChars="200" w:firstLine="420"/>
        <w:rPr>
          <w:rFonts w:ascii="宋体" w:eastAsia="宋体" w:hAnsi="宋体" w:cstheme="minorEastAsia"/>
          <w:szCs w:val="24"/>
        </w:rPr>
      </w:pPr>
      <w:r w:rsidRPr="00CB047A">
        <w:rPr>
          <w:rFonts w:ascii="宋体" w:eastAsia="宋体" w:hAnsi="宋体" w:cstheme="minorEastAsia" w:hint="eastAsia"/>
          <w:szCs w:val="24"/>
        </w:rPr>
        <w:t>作为美国最具创新精神的一流高校，亚利桑那州立大学学分交流项目为学生提供为期一学期或</w:t>
      </w:r>
      <w:proofErr w:type="gramStart"/>
      <w:r w:rsidRPr="00CB047A">
        <w:rPr>
          <w:rFonts w:ascii="宋体" w:eastAsia="宋体" w:hAnsi="宋体" w:cstheme="minorEastAsia" w:hint="eastAsia"/>
          <w:szCs w:val="24"/>
        </w:rPr>
        <w:t>一</w:t>
      </w:r>
      <w:proofErr w:type="gramEnd"/>
      <w:r w:rsidRPr="00CB047A">
        <w:rPr>
          <w:rFonts w:ascii="宋体" w:eastAsia="宋体" w:hAnsi="宋体" w:cstheme="minorEastAsia" w:hint="eastAsia"/>
          <w:szCs w:val="24"/>
        </w:rPr>
        <w:t>学年专业课程学习的机会。通过该项目，学生作为全日制学生注册、全浸入式的在亚利桑那州立大学学习，项目结束时通过评估获得学校的官方成绩单和学分。该项目提供广泛的课程选择及高质量的教学的同时，其亲密和谐的师生关系、安全舒适的大学城环境、独特的沙漠绿洲的自然风貌、丰富多彩的体育和户外活动可以让学生真正融入美国当地的学术及人文生活。</w:t>
      </w:r>
    </w:p>
    <w:p w14:paraId="225FD9F2" w14:textId="77777777" w:rsidR="009B73F0" w:rsidRPr="00CB047A" w:rsidRDefault="009B73F0" w:rsidP="009B73F0">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Pr="00D400CD" w:rsidRDefault="004500F5" w:rsidP="004500F5">
      <w:pPr>
        <w:pStyle w:val="a3"/>
        <w:widowControl/>
        <w:spacing w:beforeAutospacing="0" w:afterAutospacing="0" w:line="360" w:lineRule="auto"/>
        <w:jc w:val="both"/>
        <w:rPr>
          <w:rFonts w:ascii="宋体" w:eastAsia="宋体" w:hAnsi="宋体" w:cstheme="minorEastAsia"/>
          <w:b/>
          <w:bCs/>
          <w:kern w:val="2"/>
          <w:sz w:val="21"/>
        </w:rPr>
      </w:pPr>
      <w:r w:rsidRPr="00D400CD">
        <w:rPr>
          <w:rFonts w:ascii="宋体" w:eastAsia="宋体" w:hAnsi="宋体" w:cstheme="minorEastAsia" w:hint="eastAsia"/>
          <w:b/>
          <w:bCs/>
          <w:kern w:val="2"/>
          <w:sz w:val="21"/>
        </w:rPr>
        <w:t>二、</w:t>
      </w:r>
      <w:r w:rsidR="006539D7" w:rsidRPr="00D400CD">
        <w:rPr>
          <w:rFonts w:ascii="宋体" w:eastAsia="宋体" w:hAnsi="宋体" w:cstheme="minorEastAsia" w:hint="eastAsia"/>
          <w:b/>
          <w:bCs/>
          <w:kern w:val="2"/>
          <w:sz w:val="21"/>
        </w:rPr>
        <w:t>大学</w:t>
      </w:r>
      <w:r w:rsidR="004C6AE4" w:rsidRPr="00D400CD">
        <w:rPr>
          <w:rFonts w:ascii="宋体" w:eastAsia="宋体" w:hAnsi="宋体" w:cstheme="minorEastAsia" w:hint="eastAsia"/>
          <w:b/>
          <w:bCs/>
          <w:kern w:val="2"/>
          <w:sz w:val="21"/>
        </w:rPr>
        <w:t>介绍</w:t>
      </w:r>
    </w:p>
    <w:p w14:paraId="00411B62" w14:textId="77777777" w:rsidR="006539D7" w:rsidRPr="00D400CD"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学校简介：</w:t>
      </w:r>
    </w:p>
    <w:p w14:paraId="16D9C6E8" w14:textId="2E884FA6" w:rsidR="00051E1A" w:rsidRPr="00D400CD" w:rsidRDefault="00CB047A" w:rsidP="00CB047A">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CB047A">
        <w:rPr>
          <w:rFonts w:ascii="宋体" w:eastAsia="宋体" w:hAnsi="宋体" w:cstheme="minorEastAsia" w:hint="eastAsia"/>
          <w:kern w:val="2"/>
          <w:sz w:val="21"/>
        </w:rPr>
        <w:t>亚利桑那州立大学（简称</w:t>
      </w:r>
      <w:r w:rsidRPr="00CB047A">
        <w:rPr>
          <w:rFonts w:ascii="宋体" w:eastAsia="宋体" w:hAnsi="宋体" w:cstheme="minorEastAsia"/>
          <w:kern w:val="2"/>
          <w:sz w:val="21"/>
        </w:rPr>
        <w:t>ASU），成立于1885年，是美国最大的公立研究性大学，2011 年的在校生人数 79,000，分布在凤凰城市内的四个校区，分别是坦佩校区(Tempe)、西校区(West)、理工校区(Polytechnic)和菲尼克斯市中心校区(Downtown Phoenix)。</w:t>
      </w:r>
      <w:r w:rsidRPr="00CB047A">
        <w:rPr>
          <w:rFonts w:ascii="宋体" w:eastAsia="宋体" w:hAnsi="宋体" w:cstheme="minorEastAsia"/>
          <w:kern w:val="2"/>
          <w:sz w:val="21"/>
        </w:rPr>
        <w:cr/>
      </w:r>
      <w:r>
        <w:rPr>
          <w:rFonts w:ascii="宋体" w:eastAsia="宋体" w:hAnsi="宋体" w:cstheme="minorEastAsia"/>
          <w:kern w:val="2"/>
          <w:sz w:val="21"/>
        </w:rPr>
        <w:t xml:space="preserve">    </w:t>
      </w:r>
      <w:r w:rsidRPr="00CB047A">
        <w:rPr>
          <w:rFonts w:ascii="宋体" w:eastAsia="宋体" w:hAnsi="宋体" w:cstheme="minorEastAsia"/>
          <w:kern w:val="2"/>
          <w:sz w:val="21"/>
        </w:rPr>
        <w:t>ASU 被《美国新闻和世界报导》（USNEWS）杂志列为全美 5 所最有前景的大学之一。在过去的 5 年内，该所大学就有 10 名学生荣获杜鲁门奖学金，拥有全国性公立大学中最好的记录。根据《美国新闻和世界报导》的报导，该所</w:t>
      </w:r>
      <w:r w:rsidRPr="00CB047A">
        <w:rPr>
          <w:rFonts w:ascii="宋体" w:eastAsia="宋体" w:hAnsi="宋体" w:cstheme="minorEastAsia" w:hint="eastAsia"/>
          <w:kern w:val="2"/>
          <w:sz w:val="21"/>
        </w:rPr>
        <w:t>大学分别在全国最强的商科系及工程</w:t>
      </w:r>
      <w:proofErr w:type="gramStart"/>
      <w:r w:rsidRPr="00CB047A">
        <w:rPr>
          <w:rFonts w:ascii="宋体" w:eastAsia="宋体" w:hAnsi="宋体" w:cstheme="minorEastAsia" w:hint="eastAsia"/>
          <w:kern w:val="2"/>
          <w:sz w:val="21"/>
        </w:rPr>
        <w:t>系项目</w:t>
      </w:r>
      <w:proofErr w:type="gramEnd"/>
      <w:r w:rsidRPr="00CB047A">
        <w:rPr>
          <w:rFonts w:ascii="宋体" w:eastAsia="宋体" w:hAnsi="宋体" w:cstheme="minorEastAsia" w:hint="eastAsia"/>
          <w:kern w:val="2"/>
          <w:sz w:val="21"/>
        </w:rPr>
        <w:t>中榜上有名。此外，该大学的新闻传播学也享有盛誉。</w:t>
      </w:r>
      <w:r w:rsidRPr="00CB047A">
        <w:rPr>
          <w:rFonts w:ascii="宋体" w:eastAsia="宋体" w:hAnsi="宋体" w:cstheme="minorEastAsia"/>
          <w:kern w:val="2"/>
          <w:sz w:val="21"/>
        </w:rPr>
        <w:t>2021QS美国大学排名第62。2020年，亚利桑那</w:t>
      </w:r>
      <w:proofErr w:type="gramStart"/>
      <w:r w:rsidRPr="00CB047A">
        <w:rPr>
          <w:rFonts w:ascii="宋体" w:eastAsia="宋体" w:hAnsi="宋体" w:cstheme="minorEastAsia"/>
          <w:kern w:val="2"/>
          <w:sz w:val="21"/>
        </w:rPr>
        <w:t>州立大学位列软科世界</w:t>
      </w:r>
      <w:proofErr w:type="gramEnd"/>
      <w:r w:rsidRPr="00CB047A">
        <w:rPr>
          <w:rFonts w:ascii="宋体" w:eastAsia="宋体" w:hAnsi="宋体" w:cstheme="minorEastAsia"/>
          <w:kern w:val="2"/>
          <w:sz w:val="21"/>
        </w:rPr>
        <w:t>大学学术排名第90位，在自然科学、社会科学两大领域均位列世界前50。根据</w:t>
      </w:r>
      <w:proofErr w:type="gramStart"/>
      <w:r w:rsidRPr="00CB047A">
        <w:rPr>
          <w:rFonts w:ascii="宋体" w:eastAsia="宋体" w:hAnsi="宋体" w:cstheme="minorEastAsia"/>
          <w:kern w:val="2"/>
          <w:sz w:val="21"/>
        </w:rPr>
        <w:t>软科世界</w:t>
      </w:r>
      <w:proofErr w:type="gramEnd"/>
      <w:r w:rsidRPr="00CB047A">
        <w:rPr>
          <w:rFonts w:ascii="宋体" w:eastAsia="宋体" w:hAnsi="宋体" w:cstheme="minorEastAsia"/>
          <w:kern w:val="2"/>
          <w:sz w:val="21"/>
        </w:rPr>
        <w:t>一流学科排名，学校的管理学和公共管理学科位列世界前5，物理学、经济学、法学、教育学、工商管理跻身世界前20，计算机科学与技术、电力电子工程、通信工程等学科均位列世界百强ASU 的学术项目在美国是非常出色的。</w:t>
      </w:r>
      <w:r w:rsidRPr="00CB047A">
        <w:rPr>
          <w:rFonts w:ascii="宋体" w:eastAsia="宋体" w:hAnsi="宋体" w:cstheme="minorEastAsia"/>
          <w:kern w:val="2"/>
          <w:sz w:val="21"/>
        </w:rPr>
        <w:cr/>
      </w:r>
      <w:r>
        <w:rPr>
          <w:rFonts w:ascii="宋体" w:eastAsia="宋体" w:hAnsi="宋体" w:cstheme="minorEastAsia"/>
          <w:kern w:val="2"/>
          <w:sz w:val="21"/>
        </w:rPr>
        <w:t xml:space="preserve">    </w:t>
      </w:r>
      <w:r w:rsidRPr="00CB047A">
        <w:rPr>
          <w:rFonts w:ascii="宋体" w:eastAsia="宋体" w:hAnsi="宋体" w:cstheme="minorEastAsia"/>
          <w:kern w:val="2"/>
          <w:sz w:val="21"/>
        </w:rPr>
        <w:t xml:space="preserve">亚利桑那州立大学共有 18 </w:t>
      </w:r>
      <w:proofErr w:type="gramStart"/>
      <w:r w:rsidRPr="00CB047A">
        <w:rPr>
          <w:rFonts w:ascii="宋体" w:eastAsia="宋体" w:hAnsi="宋体" w:cstheme="minorEastAsia"/>
          <w:kern w:val="2"/>
          <w:sz w:val="21"/>
        </w:rPr>
        <w:t>个</w:t>
      </w:r>
      <w:proofErr w:type="gramEnd"/>
      <w:r w:rsidRPr="00CB047A">
        <w:rPr>
          <w:rFonts w:ascii="宋体" w:eastAsia="宋体" w:hAnsi="宋体" w:cstheme="minorEastAsia"/>
          <w:kern w:val="2"/>
          <w:sz w:val="21"/>
        </w:rPr>
        <w:t xml:space="preserve">学院和 12 所学校，开设有 150 </w:t>
      </w:r>
      <w:proofErr w:type="gramStart"/>
      <w:r w:rsidRPr="00CB047A">
        <w:rPr>
          <w:rFonts w:ascii="宋体" w:eastAsia="宋体" w:hAnsi="宋体" w:cstheme="minorEastAsia"/>
          <w:kern w:val="2"/>
          <w:sz w:val="21"/>
        </w:rPr>
        <w:t>个</w:t>
      </w:r>
      <w:proofErr w:type="gramEnd"/>
      <w:r w:rsidRPr="00CB047A">
        <w:rPr>
          <w:rFonts w:ascii="宋体" w:eastAsia="宋体" w:hAnsi="宋体" w:cstheme="minorEastAsia"/>
          <w:kern w:val="2"/>
          <w:sz w:val="21"/>
        </w:rPr>
        <w:t xml:space="preserve">本科专业，硕士学位专业多达 97 </w:t>
      </w:r>
      <w:proofErr w:type="gramStart"/>
      <w:r w:rsidRPr="00CB047A">
        <w:rPr>
          <w:rFonts w:ascii="宋体" w:eastAsia="宋体" w:hAnsi="宋体" w:cstheme="minorEastAsia"/>
          <w:kern w:val="2"/>
          <w:sz w:val="21"/>
        </w:rPr>
        <w:t>个</w:t>
      </w:r>
      <w:proofErr w:type="gramEnd"/>
      <w:r w:rsidRPr="00CB047A">
        <w:rPr>
          <w:rFonts w:ascii="宋体" w:eastAsia="宋体" w:hAnsi="宋体" w:cstheme="minorEastAsia"/>
          <w:kern w:val="2"/>
          <w:sz w:val="21"/>
        </w:rPr>
        <w:t xml:space="preserve">，博士学位专业 52 </w:t>
      </w:r>
      <w:proofErr w:type="gramStart"/>
      <w:r w:rsidRPr="00CB047A">
        <w:rPr>
          <w:rFonts w:ascii="宋体" w:eastAsia="宋体" w:hAnsi="宋体" w:cstheme="minorEastAsia"/>
          <w:kern w:val="2"/>
          <w:sz w:val="21"/>
        </w:rPr>
        <w:t>个</w:t>
      </w:r>
      <w:proofErr w:type="gramEnd"/>
      <w:r w:rsidRPr="00CB047A">
        <w:rPr>
          <w:rFonts w:ascii="宋体" w:eastAsia="宋体" w:hAnsi="宋体" w:cstheme="minorEastAsia"/>
          <w:kern w:val="2"/>
          <w:sz w:val="21"/>
        </w:rPr>
        <w:t xml:space="preserve">。ASU 有 606 名“全国优秀学者”，在全美所有大学中排第八，美国公立大学中排名第三。从 2003年至今，学校扩大了高水平的教职工和专家聘用人数，包括 156 位新的奖项获得者，研究员和学院院士，这其中有 3 位诺贝尔奖获得者，11 位国家科学院院士，8 位美国艺术与科学学院院士，91 位富布莱特学者，25 位古根海姆基金获得者和 2 位英国皇家协会会员。知名校友包括1964年美国总统选举共和党的总统候选人Barry Goldwater, Jr.，前百事可乐总裁Craig Weatherup，以及NBA职业运动员詹姆斯·哈登。 </w:t>
      </w:r>
    </w:p>
    <w:p w14:paraId="59C57F1E" w14:textId="6BA7DF53" w:rsidR="00D400CD" w:rsidRDefault="004D0999" w:rsidP="00D400CD">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lastRenderedPageBreak/>
        <w:t>综合排名：</w:t>
      </w:r>
      <w:r w:rsidRPr="00D400CD">
        <w:rPr>
          <w:rFonts w:ascii="宋体" w:eastAsia="宋体" w:hAnsi="宋体" w:cstheme="minorEastAsia"/>
          <w:kern w:val="2"/>
          <w:sz w:val="21"/>
        </w:rPr>
        <w:t>202</w:t>
      </w:r>
      <w:r w:rsidR="006E4836">
        <w:rPr>
          <w:rFonts w:ascii="宋体" w:eastAsia="宋体" w:hAnsi="宋体" w:cstheme="minorEastAsia"/>
          <w:kern w:val="2"/>
          <w:sz w:val="21"/>
        </w:rPr>
        <w:t>4</w:t>
      </w:r>
      <w:r w:rsidRPr="00D400CD">
        <w:rPr>
          <w:rFonts w:ascii="宋体" w:eastAsia="宋体" w:hAnsi="宋体" w:cstheme="minorEastAsia"/>
          <w:kern w:val="2"/>
          <w:sz w:val="21"/>
        </w:rPr>
        <w:t>年QS世界</w:t>
      </w:r>
      <w:r w:rsidR="00D26D2B" w:rsidRPr="00D400CD">
        <w:rPr>
          <w:rFonts w:ascii="宋体" w:eastAsia="宋体" w:hAnsi="宋体" w:cstheme="minorEastAsia" w:hint="eastAsia"/>
          <w:kern w:val="2"/>
          <w:sz w:val="21"/>
        </w:rPr>
        <w:t>大学</w:t>
      </w:r>
      <w:r w:rsidRPr="00D400CD">
        <w:rPr>
          <w:rFonts w:ascii="宋体" w:eastAsia="宋体" w:hAnsi="宋体" w:cstheme="minorEastAsia"/>
          <w:kern w:val="2"/>
          <w:sz w:val="21"/>
        </w:rPr>
        <w:t>排名第</w:t>
      </w:r>
      <w:r w:rsidR="006E4836">
        <w:rPr>
          <w:rFonts w:ascii="宋体" w:eastAsia="宋体" w:hAnsi="宋体" w:cstheme="minorEastAsia"/>
          <w:kern w:val="2"/>
          <w:sz w:val="21"/>
        </w:rPr>
        <w:t>179</w:t>
      </w:r>
      <w:r w:rsidR="00D26D2B" w:rsidRPr="00D400CD">
        <w:rPr>
          <w:rFonts w:ascii="宋体" w:eastAsia="宋体" w:hAnsi="宋体" w:cstheme="minorEastAsia" w:hint="eastAsia"/>
          <w:kern w:val="2"/>
          <w:sz w:val="21"/>
        </w:rPr>
        <w:t>名；202</w:t>
      </w:r>
      <w:r w:rsidR="00D26D2B" w:rsidRPr="00D400CD">
        <w:rPr>
          <w:rFonts w:ascii="宋体" w:eastAsia="宋体" w:hAnsi="宋体" w:cstheme="minorEastAsia"/>
          <w:kern w:val="2"/>
          <w:sz w:val="21"/>
        </w:rPr>
        <w:t xml:space="preserve">3 </w:t>
      </w:r>
      <w:r w:rsidR="00D26D2B" w:rsidRPr="00D400CD">
        <w:rPr>
          <w:rFonts w:ascii="宋体" w:eastAsia="宋体" w:hAnsi="宋体" w:cstheme="minorEastAsia" w:hint="eastAsia"/>
          <w:kern w:val="2"/>
          <w:sz w:val="21"/>
        </w:rPr>
        <w:t>U.S. News</w:t>
      </w:r>
      <w:r w:rsidR="006E4836">
        <w:rPr>
          <w:rFonts w:ascii="宋体" w:eastAsia="宋体" w:hAnsi="宋体" w:cstheme="minorEastAsia" w:hint="eastAsia"/>
          <w:kern w:val="2"/>
          <w:sz w:val="21"/>
        </w:rPr>
        <w:t>美国</w:t>
      </w:r>
      <w:r w:rsidR="00FE50AD" w:rsidRPr="00D400CD">
        <w:rPr>
          <w:rFonts w:ascii="宋体" w:eastAsia="宋体" w:hAnsi="宋体" w:cstheme="minorEastAsia" w:hint="eastAsia"/>
          <w:kern w:val="2"/>
          <w:sz w:val="21"/>
        </w:rPr>
        <w:t>最佳大学</w:t>
      </w:r>
      <w:r w:rsidR="00D26D2B" w:rsidRPr="00D400CD">
        <w:rPr>
          <w:rFonts w:ascii="宋体" w:eastAsia="宋体" w:hAnsi="宋体" w:cstheme="minorEastAsia" w:hint="eastAsia"/>
          <w:kern w:val="2"/>
          <w:sz w:val="21"/>
        </w:rPr>
        <w:t>第</w:t>
      </w:r>
      <w:r w:rsidR="006E4836">
        <w:rPr>
          <w:rFonts w:ascii="宋体" w:eastAsia="宋体" w:hAnsi="宋体" w:cstheme="minorEastAsia"/>
          <w:kern w:val="2"/>
          <w:sz w:val="21"/>
        </w:rPr>
        <w:t>121</w:t>
      </w:r>
      <w:r w:rsidR="00D26D2B" w:rsidRPr="00D400CD">
        <w:rPr>
          <w:rFonts w:ascii="宋体" w:eastAsia="宋体" w:hAnsi="宋体" w:cstheme="minorEastAsia" w:hint="eastAsia"/>
          <w:kern w:val="2"/>
          <w:sz w:val="21"/>
        </w:rPr>
        <w:t>名，</w:t>
      </w:r>
      <w:r w:rsidR="006E4836" w:rsidRPr="006E4836">
        <w:rPr>
          <w:rFonts w:ascii="宋体" w:eastAsia="宋体" w:hAnsi="宋体" w:cstheme="minorEastAsia"/>
          <w:kern w:val="2"/>
          <w:sz w:val="21"/>
        </w:rPr>
        <w:t>根据软科全球大学专业排名，管理学排名全球第9名，工商管理排名全球第12名，经济学排名全球第23名，金融学排名全球第26名</w:t>
      </w:r>
      <w:r w:rsidR="006E4836">
        <w:rPr>
          <w:rFonts w:ascii="宋体" w:eastAsia="宋体" w:hAnsi="宋体" w:cstheme="minorEastAsia" w:hint="eastAsia"/>
          <w:kern w:val="2"/>
          <w:sz w:val="21"/>
        </w:rPr>
        <w:t>。</w:t>
      </w:r>
    </w:p>
    <w:p w14:paraId="45D1D8E4" w14:textId="76797240" w:rsidR="006539D7" w:rsidRDefault="004500F5" w:rsidP="00D400CD">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400CD">
        <w:rPr>
          <w:rFonts w:ascii="宋体" w:eastAsia="宋体" w:hAnsi="宋体" w:cstheme="minorEastAsia" w:hint="eastAsia"/>
          <w:kern w:val="2"/>
          <w:sz w:val="21"/>
        </w:rPr>
        <w:t>优势学科：</w:t>
      </w:r>
      <w:r w:rsidR="009E4944">
        <w:rPr>
          <w:rFonts w:ascii="宋体" w:eastAsia="宋体" w:hAnsi="宋体" w:cstheme="minorEastAsia" w:hint="eastAsia"/>
          <w:kern w:val="2"/>
          <w:sz w:val="21"/>
        </w:rPr>
        <w:t>艺术与人文</w:t>
      </w:r>
      <w:r w:rsidR="00FE50AD" w:rsidRPr="00D400CD">
        <w:rPr>
          <w:rFonts w:ascii="宋体" w:eastAsia="宋体" w:hAnsi="宋体" w:cstheme="minorEastAsia" w:hint="eastAsia"/>
          <w:kern w:val="2"/>
          <w:sz w:val="21"/>
        </w:rPr>
        <w:t>（USNEWS专业排名第</w:t>
      </w:r>
      <w:r w:rsidR="009E4944">
        <w:rPr>
          <w:rFonts w:ascii="宋体" w:eastAsia="宋体" w:hAnsi="宋体" w:cstheme="minorEastAsia"/>
          <w:kern w:val="2"/>
          <w:sz w:val="21"/>
        </w:rPr>
        <w:t>77</w:t>
      </w:r>
      <w:r w:rsidR="00FE50AD" w:rsidRPr="00D400CD">
        <w:rPr>
          <w:rFonts w:ascii="宋体" w:eastAsia="宋体" w:hAnsi="宋体" w:cstheme="minorEastAsia" w:hint="eastAsia"/>
          <w:kern w:val="2"/>
          <w:sz w:val="21"/>
        </w:rPr>
        <w:t>）、</w:t>
      </w:r>
      <w:r w:rsidR="00722FB3">
        <w:rPr>
          <w:rFonts w:ascii="宋体" w:eastAsia="宋体" w:hAnsi="宋体" w:cstheme="minorEastAsia" w:hint="eastAsia"/>
          <w:kern w:val="2"/>
          <w:sz w:val="21"/>
        </w:rPr>
        <w:t>生物与生物化学</w:t>
      </w:r>
      <w:r w:rsidR="00FE50AD" w:rsidRPr="00D400CD">
        <w:rPr>
          <w:rFonts w:ascii="宋体" w:eastAsia="宋体" w:hAnsi="宋体" w:cstheme="minorEastAsia" w:hint="eastAsia"/>
          <w:kern w:val="2"/>
          <w:sz w:val="21"/>
        </w:rPr>
        <w:t>（USNEWS专业排名第</w:t>
      </w:r>
      <w:r w:rsidR="00722FB3">
        <w:rPr>
          <w:rFonts w:ascii="宋体" w:eastAsia="宋体" w:hAnsi="宋体" w:cstheme="minorEastAsia"/>
          <w:kern w:val="2"/>
          <w:sz w:val="21"/>
        </w:rPr>
        <w:t>167</w:t>
      </w:r>
      <w:r w:rsidR="00FE50AD" w:rsidRPr="00D400CD">
        <w:rPr>
          <w:rFonts w:ascii="宋体" w:eastAsia="宋体" w:hAnsi="宋体" w:cstheme="minorEastAsia" w:hint="eastAsia"/>
          <w:kern w:val="2"/>
          <w:sz w:val="21"/>
        </w:rPr>
        <w:t>）、</w:t>
      </w:r>
      <w:r w:rsidR="00722FB3">
        <w:rPr>
          <w:rFonts w:ascii="宋体" w:eastAsia="宋体" w:hAnsi="宋体" w:cstheme="minorEastAsia" w:hint="eastAsia"/>
          <w:kern w:val="2"/>
          <w:sz w:val="21"/>
        </w:rPr>
        <w:t>生物技术与应用微生物学（U</w:t>
      </w:r>
      <w:r w:rsidR="00722FB3">
        <w:rPr>
          <w:rFonts w:ascii="宋体" w:eastAsia="宋体" w:hAnsi="宋体" w:cstheme="minorEastAsia"/>
          <w:kern w:val="2"/>
          <w:sz w:val="21"/>
        </w:rPr>
        <w:t>SNEWS</w:t>
      </w:r>
      <w:r w:rsidR="00722FB3">
        <w:rPr>
          <w:rFonts w:ascii="宋体" w:eastAsia="宋体" w:hAnsi="宋体" w:cstheme="minorEastAsia" w:hint="eastAsia"/>
          <w:kern w:val="2"/>
          <w:sz w:val="21"/>
        </w:rPr>
        <w:t>专业排名第1</w:t>
      </w:r>
      <w:r w:rsidR="00722FB3">
        <w:rPr>
          <w:rFonts w:ascii="宋体" w:eastAsia="宋体" w:hAnsi="宋体" w:cstheme="minorEastAsia"/>
          <w:kern w:val="2"/>
          <w:sz w:val="21"/>
        </w:rPr>
        <w:t>68</w:t>
      </w:r>
      <w:r w:rsidR="00722FB3">
        <w:rPr>
          <w:rFonts w:ascii="宋体" w:eastAsia="宋体" w:hAnsi="宋体" w:cstheme="minorEastAsia" w:hint="eastAsia"/>
          <w:kern w:val="2"/>
          <w:sz w:val="21"/>
        </w:rPr>
        <w:t>）、化学工程（</w:t>
      </w:r>
      <w:r w:rsidR="00722FB3">
        <w:rPr>
          <w:rFonts w:ascii="宋体" w:eastAsia="宋体" w:hAnsi="宋体" w:cstheme="minorEastAsia"/>
          <w:kern w:val="2"/>
          <w:sz w:val="21"/>
        </w:rPr>
        <w:t>USNES</w:t>
      </w:r>
      <w:r w:rsidR="00722FB3">
        <w:rPr>
          <w:rFonts w:ascii="宋体" w:eastAsia="宋体" w:hAnsi="宋体" w:cstheme="minorEastAsia" w:hint="eastAsia"/>
          <w:kern w:val="2"/>
          <w:sz w:val="21"/>
        </w:rPr>
        <w:t>专业排名第1</w:t>
      </w:r>
      <w:r w:rsidR="00722FB3">
        <w:rPr>
          <w:rFonts w:ascii="宋体" w:eastAsia="宋体" w:hAnsi="宋体" w:cstheme="minorEastAsia"/>
          <w:kern w:val="2"/>
          <w:sz w:val="21"/>
        </w:rPr>
        <w:t>55</w:t>
      </w:r>
      <w:r w:rsidR="00722FB3">
        <w:rPr>
          <w:rFonts w:ascii="宋体" w:eastAsia="宋体" w:hAnsi="宋体" w:cstheme="minorEastAsia" w:hint="eastAsia"/>
          <w:kern w:val="2"/>
          <w:sz w:val="21"/>
        </w:rPr>
        <w:t>）、化学（U</w:t>
      </w:r>
      <w:r w:rsidR="00722FB3">
        <w:rPr>
          <w:rFonts w:ascii="宋体" w:eastAsia="宋体" w:hAnsi="宋体" w:cstheme="minorEastAsia"/>
          <w:kern w:val="2"/>
          <w:sz w:val="21"/>
        </w:rPr>
        <w:t>SNEWS</w:t>
      </w:r>
      <w:r w:rsidR="00722FB3">
        <w:rPr>
          <w:rFonts w:ascii="宋体" w:eastAsia="宋体" w:hAnsi="宋体" w:cstheme="minorEastAsia" w:hint="eastAsia"/>
          <w:kern w:val="2"/>
          <w:sz w:val="21"/>
        </w:rPr>
        <w:t>专业排名第</w:t>
      </w:r>
      <w:r w:rsidR="00722FB3">
        <w:rPr>
          <w:rFonts w:ascii="宋体" w:eastAsia="宋体" w:hAnsi="宋体" w:cstheme="minorEastAsia"/>
          <w:kern w:val="2"/>
          <w:sz w:val="21"/>
        </w:rPr>
        <w:t>200</w:t>
      </w:r>
      <w:r w:rsidR="00722FB3">
        <w:rPr>
          <w:rFonts w:ascii="宋体" w:eastAsia="宋体" w:hAnsi="宋体" w:cstheme="minorEastAsia" w:hint="eastAsia"/>
          <w:kern w:val="2"/>
          <w:sz w:val="21"/>
        </w:rPr>
        <w:t>）、土木工程（U</w:t>
      </w:r>
      <w:r w:rsidR="00722FB3">
        <w:rPr>
          <w:rFonts w:ascii="宋体" w:eastAsia="宋体" w:hAnsi="宋体" w:cstheme="minorEastAsia"/>
          <w:kern w:val="2"/>
          <w:sz w:val="21"/>
        </w:rPr>
        <w:t>SNEWS</w:t>
      </w:r>
      <w:r w:rsidR="00722FB3">
        <w:rPr>
          <w:rFonts w:ascii="宋体" w:eastAsia="宋体" w:hAnsi="宋体" w:cstheme="minorEastAsia" w:hint="eastAsia"/>
          <w:kern w:val="2"/>
          <w:sz w:val="21"/>
        </w:rPr>
        <w:t>专业排名第1</w:t>
      </w:r>
      <w:r w:rsidR="00722FB3">
        <w:rPr>
          <w:rFonts w:ascii="宋体" w:eastAsia="宋体" w:hAnsi="宋体" w:cstheme="minorEastAsia"/>
          <w:kern w:val="2"/>
          <w:sz w:val="21"/>
        </w:rPr>
        <w:t>01</w:t>
      </w:r>
      <w:r w:rsidR="00722FB3">
        <w:rPr>
          <w:rFonts w:ascii="宋体" w:eastAsia="宋体" w:hAnsi="宋体" w:cstheme="minorEastAsia" w:hint="eastAsia"/>
          <w:kern w:val="2"/>
          <w:sz w:val="21"/>
        </w:rPr>
        <w:t>）、临床医学（U</w:t>
      </w:r>
      <w:r w:rsidR="00722FB3">
        <w:rPr>
          <w:rFonts w:ascii="宋体" w:eastAsia="宋体" w:hAnsi="宋体" w:cstheme="minorEastAsia"/>
          <w:kern w:val="2"/>
          <w:sz w:val="21"/>
        </w:rPr>
        <w:t>SNEWS</w:t>
      </w:r>
      <w:r w:rsidR="00722FB3">
        <w:rPr>
          <w:rFonts w:ascii="宋体" w:eastAsia="宋体" w:hAnsi="宋体" w:cstheme="minorEastAsia" w:hint="eastAsia"/>
          <w:kern w:val="2"/>
          <w:sz w:val="21"/>
        </w:rPr>
        <w:t>专业排名第</w:t>
      </w:r>
      <w:r w:rsidR="00722FB3">
        <w:rPr>
          <w:rFonts w:ascii="宋体" w:eastAsia="宋体" w:hAnsi="宋体" w:cstheme="minorEastAsia"/>
          <w:kern w:val="2"/>
          <w:sz w:val="21"/>
        </w:rPr>
        <w:t>488</w:t>
      </w:r>
      <w:r w:rsidR="00722FB3">
        <w:rPr>
          <w:rFonts w:ascii="宋体" w:eastAsia="宋体" w:hAnsi="宋体" w:cstheme="minorEastAsia" w:hint="eastAsia"/>
          <w:kern w:val="2"/>
          <w:sz w:val="21"/>
        </w:rPr>
        <w:t>）、计算机科学（U</w:t>
      </w:r>
      <w:r w:rsidR="00722FB3">
        <w:rPr>
          <w:rFonts w:ascii="宋体" w:eastAsia="宋体" w:hAnsi="宋体" w:cstheme="minorEastAsia"/>
          <w:kern w:val="2"/>
          <w:sz w:val="21"/>
        </w:rPr>
        <w:t>SNEWS</w:t>
      </w:r>
      <w:r w:rsidR="00722FB3">
        <w:rPr>
          <w:rFonts w:ascii="宋体" w:eastAsia="宋体" w:hAnsi="宋体" w:cstheme="minorEastAsia" w:hint="eastAsia"/>
          <w:kern w:val="2"/>
          <w:sz w:val="21"/>
        </w:rPr>
        <w:t>专业排名第</w:t>
      </w:r>
      <w:r w:rsidR="00722FB3">
        <w:rPr>
          <w:rFonts w:ascii="宋体" w:eastAsia="宋体" w:hAnsi="宋体" w:cstheme="minorEastAsia"/>
          <w:kern w:val="2"/>
          <w:sz w:val="21"/>
        </w:rPr>
        <w:t>87</w:t>
      </w:r>
      <w:r w:rsidR="00722FB3">
        <w:rPr>
          <w:rFonts w:ascii="宋体" w:eastAsia="宋体" w:hAnsi="宋体" w:cstheme="minorEastAsia" w:hint="eastAsia"/>
          <w:kern w:val="2"/>
          <w:sz w:val="21"/>
        </w:rPr>
        <w:t>）、凝聚态物理（U</w:t>
      </w:r>
      <w:r w:rsidR="00722FB3">
        <w:rPr>
          <w:rFonts w:ascii="宋体" w:eastAsia="宋体" w:hAnsi="宋体" w:cstheme="minorEastAsia"/>
          <w:kern w:val="2"/>
          <w:sz w:val="21"/>
        </w:rPr>
        <w:t>SNEWS</w:t>
      </w:r>
      <w:r w:rsidR="00722FB3">
        <w:rPr>
          <w:rFonts w:ascii="宋体" w:eastAsia="宋体" w:hAnsi="宋体" w:cstheme="minorEastAsia" w:hint="eastAsia"/>
          <w:kern w:val="2"/>
          <w:sz w:val="21"/>
        </w:rPr>
        <w:t>专业排名第1</w:t>
      </w:r>
      <w:r w:rsidR="00722FB3">
        <w:rPr>
          <w:rFonts w:ascii="宋体" w:eastAsia="宋体" w:hAnsi="宋体" w:cstheme="minorEastAsia"/>
          <w:kern w:val="2"/>
          <w:sz w:val="21"/>
        </w:rPr>
        <w:t>97</w:t>
      </w:r>
      <w:r w:rsidR="00722FB3">
        <w:rPr>
          <w:rFonts w:ascii="宋体" w:eastAsia="宋体" w:hAnsi="宋体" w:cstheme="minorEastAsia" w:hint="eastAsia"/>
          <w:kern w:val="2"/>
          <w:sz w:val="21"/>
        </w:rPr>
        <w:t>）、经济学与商科（U</w:t>
      </w:r>
      <w:r w:rsidR="00722FB3">
        <w:rPr>
          <w:rFonts w:ascii="宋体" w:eastAsia="宋体" w:hAnsi="宋体" w:cstheme="minorEastAsia"/>
          <w:kern w:val="2"/>
          <w:sz w:val="21"/>
        </w:rPr>
        <w:t>SNEWS</w:t>
      </w:r>
      <w:r w:rsidR="00722FB3">
        <w:rPr>
          <w:rFonts w:ascii="宋体" w:eastAsia="宋体" w:hAnsi="宋体" w:cstheme="minorEastAsia" w:hint="eastAsia"/>
          <w:kern w:val="2"/>
          <w:sz w:val="21"/>
        </w:rPr>
        <w:t>专业排名第</w:t>
      </w:r>
      <w:r w:rsidR="00722FB3">
        <w:rPr>
          <w:rFonts w:ascii="宋体" w:eastAsia="宋体" w:hAnsi="宋体" w:cstheme="minorEastAsia"/>
          <w:kern w:val="2"/>
          <w:sz w:val="21"/>
        </w:rPr>
        <w:t>26</w:t>
      </w:r>
      <w:r w:rsidR="00722FB3">
        <w:rPr>
          <w:rFonts w:ascii="宋体" w:eastAsia="宋体" w:hAnsi="宋体" w:cstheme="minorEastAsia" w:hint="eastAsia"/>
          <w:kern w:val="2"/>
          <w:sz w:val="21"/>
        </w:rPr>
        <w:t>）、教育学与教育研究（U</w:t>
      </w:r>
      <w:r w:rsidR="00722FB3">
        <w:rPr>
          <w:rFonts w:ascii="宋体" w:eastAsia="宋体" w:hAnsi="宋体" w:cstheme="minorEastAsia"/>
          <w:kern w:val="2"/>
          <w:sz w:val="21"/>
        </w:rPr>
        <w:t>SNEWS</w:t>
      </w:r>
      <w:r w:rsidR="00722FB3">
        <w:rPr>
          <w:rFonts w:ascii="宋体" w:eastAsia="宋体" w:hAnsi="宋体" w:cstheme="minorEastAsia" w:hint="eastAsia"/>
          <w:kern w:val="2"/>
          <w:sz w:val="21"/>
        </w:rPr>
        <w:t>专业排名第</w:t>
      </w:r>
      <w:r w:rsidR="00722FB3">
        <w:rPr>
          <w:rFonts w:ascii="宋体" w:eastAsia="宋体" w:hAnsi="宋体" w:cstheme="minorEastAsia"/>
          <w:kern w:val="2"/>
          <w:sz w:val="21"/>
        </w:rPr>
        <w:t>23</w:t>
      </w:r>
      <w:r w:rsidR="00722FB3">
        <w:rPr>
          <w:rFonts w:ascii="宋体" w:eastAsia="宋体" w:hAnsi="宋体" w:cstheme="minorEastAsia" w:hint="eastAsia"/>
          <w:kern w:val="2"/>
          <w:sz w:val="21"/>
        </w:rPr>
        <w:t>）、电子与电气工程（U</w:t>
      </w:r>
      <w:r w:rsidR="00722FB3">
        <w:rPr>
          <w:rFonts w:ascii="宋体" w:eastAsia="宋体" w:hAnsi="宋体" w:cstheme="minorEastAsia"/>
          <w:kern w:val="2"/>
          <w:sz w:val="21"/>
        </w:rPr>
        <w:t>SNEWS</w:t>
      </w:r>
      <w:r w:rsidR="00722FB3">
        <w:rPr>
          <w:rFonts w:ascii="宋体" w:eastAsia="宋体" w:hAnsi="宋体" w:cstheme="minorEastAsia" w:hint="eastAsia"/>
          <w:kern w:val="2"/>
          <w:sz w:val="21"/>
        </w:rPr>
        <w:t>专业排名第1</w:t>
      </w:r>
      <w:r w:rsidR="00722FB3">
        <w:rPr>
          <w:rFonts w:ascii="宋体" w:eastAsia="宋体" w:hAnsi="宋体" w:cstheme="minorEastAsia"/>
          <w:kern w:val="2"/>
          <w:sz w:val="21"/>
        </w:rPr>
        <w:t>35</w:t>
      </w:r>
      <w:r w:rsidR="00722FB3">
        <w:rPr>
          <w:rFonts w:ascii="宋体" w:eastAsia="宋体" w:hAnsi="宋体" w:cstheme="minorEastAsia" w:hint="eastAsia"/>
          <w:kern w:val="2"/>
          <w:sz w:val="21"/>
        </w:rPr>
        <w:t>）、能源与燃料（U</w:t>
      </w:r>
      <w:r w:rsidR="00722FB3">
        <w:rPr>
          <w:rFonts w:ascii="宋体" w:eastAsia="宋体" w:hAnsi="宋体" w:cstheme="minorEastAsia"/>
          <w:kern w:val="2"/>
          <w:sz w:val="21"/>
        </w:rPr>
        <w:t>SNEWS</w:t>
      </w:r>
      <w:r w:rsidR="00722FB3">
        <w:rPr>
          <w:rFonts w:ascii="宋体" w:eastAsia="宋体" w:hAnsi="宋体" w:cstheme="minorEastAsia" w:hint="eastAsia"/>
          <w:kern w:val="2"/>
          <w:sz w:val="21"/>
        </w:rPr>
        <w:t>专业排名第1</w:t>
      </w:r>
      <w:r w:rsidR="00722FB3">
        <w:rPr>
          <w:rFonts w:ascii="宋体" w:eastAsia="宋体" w:hAnsi="宋体" w:cstheme="minorEastAsia"/>
          <w:kern w:val="2"/>
          <w:sz w:val="21"/>
        </w:rPr>
        <w:t>29</w:t>
      </w:r>
      <w:r w:rsidR="00722FB3">
        <w:rPr>
          <w:rFonts w:ascii="宋体" w:eastAsia="宋体" w:hAnsi="宋体" w:cstheme="minorEastAsia" w:hint="eastAsia"/>
          <w:kern w:val="2"/>
          <w:sz w:val="21"/>
        </w:rPr>
        <w:t>）、工程（U</w:t>
      </w:r>
      <w:r w:rsidR="00722FB3">
        <w:rPr>
          <w:rFonts w:ascii="宋体" w:eastAsia="宋体" w:hAnsi="宋体" w:cstheme="minorEastAsia"/>
          <w:kern w:val="2"/>
          <w:sz w:val="21"/>
        </w:rPr>
        <w:t>SNEWS</w:t>
      </w:r>
      <w:r w:rsidR="00722FB3">
        <w:rPr>
          <w:rFonts w:ascii="宋体" w:eastAsia="宋体" w:hAnsi="宋体" w:cstheme="minorEastAsia" w:hint="eastAsia"/>
          <w:kern w:val="2"/>
          <w:sz w:val="21"/>
        </w:rPr>
        <w:t>专业排名第1</w:t>
      </w:r>
      <w:r w:rsidR="00722FB3">
        <w:rPr>
          <w:rFonts w:ascii="宋体" w:eastAsia="宋体" w:hAnsi="宋体" w:cstheme="minorEastAsia"/>
          <w:kern w:val="2"/>
          <w:sz w:val="21"/>
        </w:rPr>
        <w:t>01</w:t>
      </w:r>
      <w:r w:rsidR="00722FB3">
        <w:rPr>
          <w:rFonts w:ascii="宋体" w:eastAsia="宋体" w:hAnsi="宋体" w:cstheme="minorEastAsia" w:hint="eastAsia"/>
          <w:kern w:val="2"/>
          <w:sz w:val="21"/>
        </w:rPr>
        <w:t>）、环境</w:t>
      </w:r>
      <w:r w:rsidR="00722FB3">
        <w:rPr>
          <w:rFonts w:ascii="宋体" w:eastAsia="宋体" w:hAnsi="宋体" w:cstheme="minorEastAsia"/>
          <w:kern w:val="2"/>
          <w:sz w:val="21"/>
        </w:rPr>
        <w:t>/</w:t>
      </w:r>
      <w:r w:rsidR="00722FB3">
        <w:rPr>
          <w:rFonts w:ascii="宋体" w:eastAsia="宋体" w:hAnsi="宋体" w:cstheme="minorEastAsia" w:hint="eastAsia"/>
          <w:kern w:val="2"/>
          <w:sz w:val="21"/>
        </w:rPr>
        <w:t>生态学（U</w:t>
      </w:r>
      <w:r w:rsidR="00722FB3">
        <w:rPr>
          <w:rFonts w:ascii="宋体" w:eastAsia="宋体" w:hAnsi="宋体" w:cstheme="minorEastAsia"/>
          <w:kern w:val="2"/>
          <w:sz w:val="21"/>
        </w:rPr>
        <w:t>SNEWS</w:t>
      </w:r>
      <w:r w:rsidR="00722FB3">
        <w:rPr>
          <w:rFonts w:ascii="宋体" w:eastAsia="宋体" w:hAnsi="宋体" w:cstheme="minorEastAsia" w:hint="eastAsia"/>
          <w:kern w:val="2"/>
          <w:sz w:val="21"/>
        </w:rPr>
        <w:t>专业排名第</w:t>
      </w:r>
      <w:r w:rsidR="00722FB3">
        <w:rPr>
          <w:rFonts w:ascii="宋体" w:eastAsia="宋体" w:hAnsi="宋体" w:cstheme="minorEastAsia"/>
          <w:kern w:val="2"/>
          <w:sz w:val="21"/>
        </w:rPr>
        <w:t>65</w:t>
      </w:r>
      <w:r w:rsidR="00722FB3">
        <w:rPr>
          <w:rFonts w:ascii="宋体" w:eastAsia="宋体" w:hAnsi="宋体" w:cstheme="minorEastAsia" w:hint="eastAsia"/>
          <w:kern w:val="2"/>
          <w:sz w:val="21"/>
        </w:rPr>
        <w:t>）、地球科学（U</w:t>
      </w:r>
      <w:r w:rsidR="00722FB3">
        <w:rPr>
          <w:rFonts w:ascii="宋体" w:eastAsia="宋体" w:hAnsi="宋体" w:cstheme="minorEastAsia"/>
          <w:kern w:val="2"/>
          <w:sz w:val="21"/>
        </w:rPr>
        <w:t>SNEWS</w:t>
      </w:r>
      <w:r w:rsidR="00722FB3">
        <w:rPr>
          <w:rFonts w:ascii="宋体" w:eastAsia="宋体" w:hAnsi="宋体" w:cstheme="minorEastAsia" w:hint="eastAsia"/>
          <w:kern w:val="2"/>
          <w:sz w:val="21"/>
        </w:rPr>
        <w:t>专业排名第</w:t>
      </w:r>
      <w:r w:rsidR="00722FB3">
        <w:rPr>
          <w:rFonts w:ascii="宋体" w:eastAsia="宋体" w:hAnsi="宋体" w:cstheme="minorEastAsia"/>
          <w:kern w:val="2"/>
          <w:sz w:val="21"/>
        </w:rPr>
        <w:t>82</w:t>
      </w:r>
      <w:r w:rsidR="00722FB3">
        <w:rPr>
          <w:rFonts w:ascii="宋体" w:eastAsia="宋体" w:hAnsi="宋体" w:cstheme="minorEastAsia" w:hint="eastAsia"/>
          <w:kern w:val="2"/>
          <w:sz w:val="21"/>
        </w:rPr>
        <w:t>）、材料科学（U</w:t>
      </w:r>
      <w:r w:rsidR="00722FB3">
        <w:rPr>
          <w:rFonts w:ascii="宋体" w:eastAsia="宋体" w:hAnsi="宋体" w:cstheme="minorEastAsia"/>
          <w:kern w:val="2"/>
          <w:sz w:val="21"/>
        </w:rPr>
        <w:t>SNEWS</w:t>
      </w:r>
      <w:r w:rsidR="00722FB3">
        <w:rPr>
          <w:rFonts w:ascii="宋体" w:eastAsia="宋体" w:hAnsi="宋体" w:cstheme="minorEastAsia" w:hint="eastAsia"/>
          <w:kern w:val="2"/>
          <w:sz w:val="21"/>
        </w:rPr>
        <w:t>专业排名第1</w:t>
      </w:r>
      <w:r w:rsidR="00722FB3">
        <w:rPr>
          <w:rFonts w:ascii="宋体" w:eastAsia="宋体" w:hAnsi="宋体" w:cstheme="minorEastAsia"/>
          <w:kern w:val="2"/>
          <w:sz w:val="21"/>
        </w:rPr>
        <w:t>81</w:t>
      </w:r>
      <w:r w:rsidR="00722FB3">
        <w:rPr>
          <w:rFonts w:ascii="宋体" w:eastAsia="宋体" w:hAnsi="宋体" w:cstheme="minorEastAsia" w:hint="eastAsia"/>
          <w:kern w:val="2"/>
          <w:sz w:val="21"/>
        </w:rPr>
        <w:t>）、数学（U</w:t>
      </w:r>
      <w:r w:rsidR="00722FB3">
        <w:rPr>
          <w:rFonts w:ascii="宋体" w:eastAsia="宋体" w:hAnsi="宋体" w:cstheme="minorEastAsia"/>
          <w:kern w:val="2"/>
          <w:sz w:val="21"/>
        </w:rPr>
        <w:t>SNEWS</w:t>
      </w:r>
      <w:r w:rsidR="00722FB3">
        <w:rPr>
          <w:rFonts w:ascii="宋体" w:eastAsia="宋体" w:hAnsi="宋体" w:cstheme="minorEastAsia" w:hint="eastAsia"/>
          <w:kern w:val="2"/>
          <w:sz w:val="21"/>
        </w:rPr>
        <w:t>专业排名第</w:t>
      </w:r>
      <w:r w:rsidR="00722FB3">
        <w:rPr>
          <w:rFonts w:ascii="宋体" w:eastAsia="宋体" w:hAnsi="宋体" w:cstheme="minorEastAsia"/>
          <w:kern w:val="2"/>
          <w:sz w:val="21"/>
        </w:rPr>
        <w:t>328</w:t>
      </w:r>
      <w:r w:rsidR="00722FB3">
        <w:rPr>
          <w:rFonts w:ascii="宋体" w:eastAsia="宋体" w:hAnsi="宋体" w:cstheme="minorEastAsia" w:hint="eastAsia"/>
          <w:kern w:val="2"/>
          <w:sz w:val="21"/>
        </w:rPr>
        <w:t>）、</w:t>
      </w:r>
      <w:r w:rsidR="00BE1A4B">
        <w:rPr>
          <w:rFonts w:ascii="宋体" w:eastAsia="宋体" w:hAnsi="宋体" w:cstheme="minorEastAsia" w:hint="eastAsia"/>
          <w:kern w:val="2"/>
          <w:sz w:val="21"/>
        </w:rPr>
        <w:t>微生物学（U</w:t>
      </w:r>
      <w:r w:rsidR="00BE1A4B">
        <w:rPr>
          <w:rFonts w:ascii="宋体" w:eastAsia="宋体" w:hAnsi="宋体" w:cstheme="minorEastAsia"/>
          <w:kern w:val="2"/>
          <w:sz w:val="21"/>
        </w:rPr>
        <w:t>SNEWS</w:t>
      </w:r>
      <w:r w:rsidR="00BE1A4B">
        <w:rPr>
          <w:rFonts w:ascii="宋体" w:eastAsia="宋体" w:hAnsi="宋体" w:cstheme="minorEastAsia" w:hint="eastAsia"/>
          <w:kern w:val="2"/>
          <w:sz w:val="21"/>
        </w:rPr>
        <w:t>专业排名第1</w:t>
      </w:r>
      <w:r w:rsidR="00BE1A4B">
        <w:rPr>
          <w:rFonts w:ascii="宋体" w:eastAsia="宋体" w:hAnsi="宋体" w:cstheme="minorEastAsia"/>
          <w:kern w:val="2"/>
          <w:sz w:val="21"/>
        </w:rPr>
        <w:t>29</w:t>
      </w:r>
      <w:r w:rsidR="00BE1A4B">
        <w:rPr>
          <w:rFonts w:ascii="宋体" w:eastAsia="宋体" w:hAnsi="宋体" w:cstheme="minorEastAsia" w:hint="eastAsia"/>
          <w:kern w:val="2"/>
          <w:sz w:val="21"/>
        </w:rPr>
        <w:t>）、分子生物学与遗传学（U</w:t>
      </w:r>
      <w:r w:rsidR="00BE1A4B">
        <w:rPr>
          <w:rFonts w:ascii="宋体" w:eastAsia="宋体" w:hAnsi="宋体" w:cstheme="minorEastAsia"/>
          <w:kern w:val="2"/>
          <w:sz w:val="21"/>
        </w:rPr>
        <w:t>SNEWS</w:t>
      </w:r>
      <w:r w:rsidR="00BE1A4B">
        <w:rPr>
          <w:rFonts w:ascii="宋体" w:eastAsia="宋体" w:hAnsi="宋体" w:cstheme="minorEastAsia" w:hint="eastAsia"/>
          <w:kern w:val="2"/>
          <w:sz w:val="21"/>
        </w:rPr>
        <w:t>专业排名第</w:t>
      </w:r>
      <w:r w:rsidR="00BE1A4B">
        <w:rPr>
          <w:rFonts w:ascii="宋体" w:eastAsia="宋体" w:hAnsi="宋体" w:cstheme="minorEastAsia"/>
          <w:kern w:val="2"/>
          <w:sz w:val="21"/>
        </w:rPr>
        <w:t>247</w:t>
      </w:r>
      <w:r w:rsidR="00BE1A4B">
        <w:rPr>
          <w:rFonts w:ascii="宋体" w:eastAsia="宋体" w:hAnsi="宋体" w:cstheme="minorEastAsia" w:hint="eastAsia"/>
          <w:kern w:val="2"/>
          <w:sz w:val="21"/>
        </w:rPr>
        <w:t>）、纳米科学与纳米技术（U</w:t>
      </w:r>
      <w:r w:rsidR="00BE1A4B">
        <w:rPr>
          <w:rFonts w:ascii="宋体" w:eastAsia="宋体" w:hAnsi="宋体" w:cstheme="minorEastAsia"/>
          <w:kern w:val="2"/>
          <w:sz w:val="21"/>
        </w:rPr>
        <w:t>SNEWS</w:t>
      </w:r>
      <w:r w:rsidR="00BE1A4B">
        <w:rPr>
          <w:rFonts w:ascii="宋体" w:eastAsia="宋体" w:hAnsi="宋体" w:cstheme="minorEastAsia" w:hint="eastAsia"/>
          <w:kern w:val="2"/>
          <w:sz w:val="21"/>
        </w:rPr>
        <w:t>专业排名第</w:t>
      </w:r>
      <w:r w:rsidR="00BE1A4B">
        <w:rPr>
          <w:rFonts w:ascii="宋体" w:eastAsia="宋体" w:hAnsi="宋体" w:cstheme="minorEastAsia"/>
          <w:kern w:val="2"/>
          <w:sz w:val="21"/>
        </w:rPr>
        <w:t>229</w:t>
      </w:r>
      <w:r w:rsidR="00BE1A4B">
        <w:rPr>
          <w:rFonts w:ascii="宋体" w:eastAsia="宋体" w:hAnsi="宋体" w:cstheme="minorEastAsia" w:hint="eastAsia"/>
          <w:kern w:val="2"/>
          <w:sz w:val="21"/>
        </w:rPr>
        <w:t>）、</w:t>
      </w:r>
      <w:r w:rsidR="007A67FA">
        <w:rPr>
          <w:rFonts w:ascii="宋体" w:eastAsia="宋体" w:hAnsi="宋体" w:cstheme="minorEastAsia" w:hint="eastAsia"/>
          <w:kern w:val="2"/>
          <w:sz w:val="21"/>
        </w:rPr>
        <w:t>物理化学（U</w:t>
      </w:r>
      <w:r w:rsidR="007A67FA">
        <w:rPr>
          <w:rFonts w:ascii="宋体" w:eastAsia="宋体" w:hAnsi="宋体" w:cstheme="minorEastAsia"/>
          <w:kern w:val="2"/>
          <w:sz w:val="21"/>
        </w:rPr>
        <w:t>SNEWS</w:t>
      </w:r>
      <w:r w:rsidR="007A67FA">
        <w:rPr>
          <w:rFonts w:ascii="宋体" w:eastAsia="宋体" w:hAnsi="宋体" w:cstheme="minorEastAsia" w:hint="eastAsia"/>
          <w:kern w:val="2"/>
          <w:sz w:val="21"/>
        </w:rPr>
        <w:t>专业排名第</w:t>
      </w:r>
      <w:r w:rsidR="007A67FA">
        <w:rPr>
          <w:rFonts w:ascii="宋体" w:eastAsia="宋体" w:hAnsi="宋体" w:cstheme="minorEastAsia"/>
          <w:kern w:val="2"/>
          <w:sz w:val="21"/>
        </w:rPr>
        <w:t>251</w:t>
      </w:r>
      <w:r w:rsidR="007A67FA">
        <w:rPr>
          <w:rFonts w:ascii="宋体" w:eastAsia="宋体" w:hAnsi="宋体" w:cstheme="minorEastAsia" w:hint="eastAsia"/>
          <w:kern w:val="2"/>
          <w:sz w:val="21"/>
        </w:rPr>
        <w:t>）、</w:t>
      </w:r>
      <w:r w:rsidR="00CE75E1">
        <w:rPr>
          <w:rFonts w:ascii="宋体" w:eastAsia="宋体" w:hAnsi="宋体" w:cstheme="minorEastAsia" w:hint="eastAsia"/>
          <w:kern w:val="2"/>
          <w:sz w:val="21"/>
        </w:rPr>
        <w:t>物理（U</w:t>
      </w:r>
      <w:r w:rsidR="00CE75E1">
        <w:rPr>
          <w:rFonts w:ascii="宋体" w:eastAsia="宋体" w:hAnsi="宋体" w:cstheme="minorEastAsia"/>
          <w:kern w:val="2"/>
          <w:sz w:val="21"/>
        </w:rPr>
        <w:t>SNEWS</w:t>
      </w:r>
      <w:r w:rsidR="00CE75E1">
        <w:rPr>
          <w:rFonts w:ascii="宋体" w:eastAsia="宋体" w:hAnsi="宋体" w:cstheme="minorEastAsia" w:hint="eastAsia"/>
          <w:kern w:val="2"/>
          <w:sz w:val="21"/>
        </w:rPr>
        <w:t>专业排名第</w:t>
      </w:r>
      <w:r w:rsidR="00CE75E1">
        <w:rPr>
          <w:rFonts w:ascii="宋体" w:eastAsia="宋体" w:hAnsi="宋体" w:cstheme="minorEastAsia"/>
          <w:kern w:val="2"/>
          <w:sz w:val="21"/>
        </w:rPr>
        <w:t>389</w:t>
      </w:r>
      <w:r w:rsidR="00CE75E1">
        <w:rPr>
          <w:rFonts w:ascii="宋体" w:eastAsia="宋体" w:hAnsi="宋体" w:cstheme="minorEastAsia" w:hint="eastAsia"/>
          <w:kern w:val="2"/>
          <w:sz w:val="21"/>
        </w:rPr>
        <w:t>）、动植物科学（U</w:t>
      </w:r>
      <w:r w:rsidR="00CE75E1">
        <w:rPr>
          <w:rFonts w:ascii="宋体" w:eastAsia="宋体" w:hAnsi="宋体" w:cstheme="minorEastAsia"/>
          <w:kern w:val="2"/>
          <w:sz w:val="21"/>
        </w:rPr>
        <w:t>SNEWS</w:t>
      </w:r>
      <w:r w:rsidR="00CE75E1">
        <w:rPr>
          <w:rFonts w:ascii="宋体" w:eastAsia="宋体" w:hAnsi="宋体" w:cstheme="minorEastAsia" w:hint="eastAsia"/>
          <w:kern w:val="2"/>
          <w:sz w:val="21"/>
        </w:rPr>
        <w:t>专业排名第1</w:t>
      </w:r>
      <w:r w:rsidR="00CE75E1">
        <w:rPr>
          <w:rFonts w:ascii="宋体" w:eastAsia="宋体" w:hAnsi="宋体" w:cstheme="minorEastAsia"/>
          <w:kern w:val="2"/>
          <w:sz w:val="21"/>
        </w:rPr>
        <w:t>65</w:t>
      </w:r>
      <w:r w:rsidR="00CE75E1">
        <w:rPr>
          <w:rFonts w:ascii="宋体" w:eastAsia="宋体" w:hAnsi="宋体" w:cstheme="minorEastAsia" w:hint="eastAsia"/>
          <w:kern w:val="2"/>
          <w:sz w:val="21"/>
        </w:rPr>
        <w:t>）、精神病学/心理学（U</w:t>
      </w:r>
      <w:r w:rsidR="00CE75E1">
        <w:rPr>
          <w:rFonts w:ascii="宋体" w:eastAsia="宋体" w:hAnsi="宋体" w:cstheme="minorEastAsia"/>
          <w:kern w:val="2"/>
          <w:sz w:val="21"/>
        </w:rPr>
        <w:t>SNEWS</w:t>
      </w:r>
      <w:r w:rsidR="00CE75E1">
        <w:rPr>
          <w:rFonts w:ascii="宋体" w:eastAsia="宋体" w:hAnsi="宋体" w:cstheme="minorEastAsia" w:hint="eastAsia"/>
          <w:kern w:val="2"/>
          <w:sz w:val="21"/>
        </w:rPr>
        <w:t>专业排名第</w:t>
      </w:r>
      <w:r w:rsidR="00CE75E1">
        <w:rPr>
          <w:rFonts w:ascii="宋体" w:eastAsia="宋体" w:hAnsi="宋体" w:cstheme="minorEastAsia"/>
          <w:kern w:val="2"/>
          <w:sz w:val="21"/>
        </w:rPr>
        <w:t>83</w:t>
      </w:r>
      <w:r w:rsidR="00CE75E1">
        <w:rPr>
          <w:rFonts w:ascii="宋体" w:eastAsia="宋体" w:hAnsi="宋体" w:cstheme="minorEastAsia" w:hint="eastAsia"/>
          <w:kern w:val="2"/>
          <w:sz w:val="21"/>
        </w:rPr>
        <w:t>）、社会科学与公共卫生（U</w:t>
      </w:r>
      <w:r w:rsidR="00CE75E1">
        <w:rPr>
          <w:rFonts w:ascii="宋体" w:eastAsia="宋体" w:hAnsi="宋体" w:cstheme="minorEastAsia"/>
          <w:kern w:val="2"/>
          <w:sz w:val="21"/>
        </w:rPr>
        <w:t>SNEWS</w:t>
      </w:r>
      <w:r w:rsidR="00CE75E1">
        <w:rPr>
          <w:rFonts w:ascii="宋体" w:eastAsia="宋体" w:hAnsi="宋体" w:cstheme="minorEastAsia" w:hint="eastAsia"/>
          <w:kern w:val="2"/>
          <w:sz w:val="21"/>
        </w:rPr>
        <w:t>专业排名第</w:t>
      </w:r>
      <w:r w:rsidR="00CE75E1">
        <w:rPr>
          <w:rFonts w:ascii="宋体" w:eastAsia="宋体" w:hAnsi="宋体" w:cstheme="minorEastAsia"/>
          <w:kern w:val="2"/>
          <w:sz w:val="21"/>
        </w:rPr>
        <w:t>38</w:t>
      </w:r>
      <w:r w:rsidR="00CE75E1">
        <w:rPr>
          <w:rFonts w:ascii="宋体" w:eastAsia="宋体" w:hAnsi="宋体" w:cstheme="minorEastAsia" w:hint="eastAsia"/>
          <w:kern w:val="2"/>
          <w:sz w:val="21"/>
        </w:rPr>
        <w:t>）、空间科学（U</w:t>
      </w:r>
      <w:r w:rsidR="00CE75E1">
        <w:rPr>
          <w:rFonts w:ascii="宋体" w:eastAsia="宋体" w:hAnsi="宋体" w:cstheme="minorEastAsia"/>
          <w:kern w:val="2"/>
          <w:sz w:val="21"/>
        </w:rPr>
        <w:t>SNEWS</w:t>
      </w:r>
      <w:r w:rsidR="00CE75E1">
        <w:rPr>
          <w:rFonts w:ascii="宋体" w:eastAsia="宋体" w:hAnsi="宋体" w:cstheme="minorEastAsia" w:hint="eastAsia"/>
          <w:kern w:val="2"/>
          <w:sz w:val="21"/>
        </w:rPr>
        <w:t>专业排名第1</w:t>
      </w:r>
      <w:r w:rsidR="00CE75E1">
        <w:rPr>
          <w:rFonts w:ascii="宋体" w:eastAsia="宋体" w:hAnsi="宋体" w:cstheme="minorEastAsia"/>
          <w:kern w:val="2"/>
          <w:sz w:val="21"/>
        </w:rPr>
        <w:t>04</w:t>
      </w:r>
      <w:r w:rsidR="00CE75E1">
        <w:rPr>
          <w:rFonts w:ascii="宋体" w:eastAsia="宋体" w:hAnsi="宋体" w:cstheme="minorEastAsia" w:hint="eastAsia"/>
          <w:kern w:val="2"/>
          <w:sz w:val="21"/>
        </w:rPr>
        <w:t>）、水资源（U</w:t>
      </w:r>
      <w:r w:rsidR="00CE75E1">
        <w:rPr>
          <w:rFonts w:ascii="宋体" w:eastAsia="宋体" w:hAnsi="宋体" w:cstheme="minorEastAsia"/>
          <w:kern w:val="2"/>
          <w:sz w:val="21"/>
        </w:rPr>
        <w:t>SNEWS</w:t>
      </w:r>
      <w:r w:rsidR="00CE75E1">
        <w:rPr>
          <w:rFonts w:ascii="宋体" w:eastAsia="宋体" w:hAnsi="宋体" w:cstheme="minorEastAsia" w:hint="eastAsia"/>
          <w:kern w:val="2"/>
          <w:sz w:val="21"/>
        </w:rPr>
        <w:t>专业排名第</w:t>
      </w:r>
      <w:r w:rsidR="00CE75E1">
        <w:rPr>
          <w:rFonts w:ascii="宋体" w:eastAsia="宋体" w:hAnsi="宋体" w:cstheme="minorEastAsia"/>
          <w:kern w:val="2"/>
          <w:sz w:val="21"/>
        </w:rPr>
        <w:t>83</w:t>
      </w:r>
      <w:r w:rsidR="00CE75E1">
        <w:rPr>
          <w:rFonts w:ascii="宋体" w:eastAsia="宋体" w:hAnsi="宋体" w:cstheme="minorEastAsia" w:hint="eastAsia"/>
          <w:kern w:val="2"/>
          <w:sz w:val="21"/>
        </w:rPr>
        <w:t>）</w:t>
      </w:r>
    </w:p>
    <w:p w14:paraId="3D39C3D1" w14:textId="77777777" w:rsidR="001C2E62" w:rsidRPr="00D400CD" w:rsidRDefault="001C2E62" w:rsidP="001C2E62">
      <w:pPr>
        <w:pStyle w:val="a3"/>
        <w:widowControl/>
        <w:spacing w:beforeAutospacing="0" w:afterAutospacing="0" w:line="360" w:lineRule="auto"/>
        <w:ind w:left="860"/>
        <w:jc w:val="both"/>
        <w:rPr>
          <w:rFonts w:ascii="宋体" w:eastAsia="宋体" w:hAnsi="宋体" w:cstheme="minorEastAsia"/>
          <w:kern w:val="2"/>
          <w:sz w:val="21"/>
        </w:rPr>
      </w:pPr>
    </w:p>
    <w:p w14:paraId="5C6E1A1C" w14:textId="5B780484" w:rsidR="002F12A1" w:rsidRPr="002F12A1"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1" w:name="OLE_LINK1"/>
      <w:r>
        <w:rPr>
          <w:rFonts w:ascii="宋体" w:eastAsia="宋体" w:hAnsi="宋体" w:cstheme="minorEastAsia" w:hint="eastAsia"/>
          <w:b/>
          <w:bCs/>
          <w:kern w:val="2"/>
          <w:sz w:val="21"/>
        </w:rPr>
        <w:t>项目课程</w:t>
      </w:r>
    </w:p>
    <w:p w14:paraId="29F0D0C7" w14:textId="120EE2A1" w:rsidR="00345404" w:rsidRDefault="00345404" w:rsidP="00345404">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28595C">
        <w:rPr>
          <w:rFonts w:ascii="宋体" w:eastAsia="宋体" w:hAnsi="宋体" w:cstheme="minorEastAsia" w:hint="eastAsia"/>
          <w:kern w:val="2"/>
          <w:sz w:val="21"/>
        </w:rPr>
        <w:t>学生可通过</w:t>
      </w:r>
      <w:r w:rsidR="00CE75E1">
        <w:rPr>
          <w:rFonts w:ascii="宋体" w:eastAsia="宋体" w:hAnsi="宋体" w:cstheme="minorEastAsia" w:hint="eastAsia"/>
          <w:kern w:val="2"/>
          <w:sz w:val="21"/>
        </w:rPr>
        <w:t>亚利桑那州立</w:t>
      </w:r>
      <w:r>
        <w:rPr>
          <w:rFonts w:ascii="宋体" w:eastAsia="宋体" w:hAnsi="宋体" w:cstheme="minorEastAsia" w:hint="eastAsia"/>
          <w:kern w:val="2"/>
          <w:sz w:val="21"/>
        </w:rPr>
        <w:t>大学</w:t>
      </w:r>
      <w:r w:rsidRPr="0028595C">
        <w:rPr>
          <w:rFonts w:ascii="宋体" w:eastAsia="宋体" w:hAnsi="宋体" w:cstheme="minorEastAsia" w:hint="eastAsia"/>
          <w:kern w:val="2"/>
          <w:sz w:val="21"/>
        </w:rPr>
        <w:t>注册学习该校</w:t>
      </w:r>
      <w:r>
        <w:rPr>
          <w:rFonts w:ascii="宋体" w:eastAsia="宋体" w:hAnsi="宋体" w:cstheme="minorEastAsia" w:hint="eastAsia"/>
          <w:kern w:val="2"/>
          <w:sz w:val="21"/>
        </w:rPr>
        <w:t>的</w:t>
      </w:r>
      <w:r w:rsidRPr="0028595C">
        <w:rPr>
          <w:rFonts w:ascii="宋体" w:eastAsia="宋体" w:hAnsi="宋体" w:cstheme="minorEastAsia" w:hint="eastAsia"/>
          <w:kern w:val="2"/>
          <w:sz w:val="21"/>
        </w:rPr>
        <w:t>本科专业课程</w:t>
      </w:r>
      <w:r w:rsidRPr="0028595C">
        <w:rPr>
          <w:rFonts w:ascii="宋体" w:eastAsia="宋体" w:hAnsi="宋体" w:cstheme="minorEastAsia"/>
          <w:kern w:val="2"/>
          <w:sz w:val="21"/>
        </w:rPr>
        <w:t>，</w:t>
      </w:r>
      <w:r>
        <w:rPr>
          <w:rFonts w:ascii="宋体" w:eastAsia="宋体" w:hAnsi="宋体" w:cstheme="minorEastAsia" w:hint="eastAsia"/>
          <w:kern w:val="2"/>
          <w:sz w:val="21"/>
        </w:rPr>
        <w:t>项目结束时学生可</w:t>
      </w:r>
      <w:r w:rsidRPr="0028595C">
        <w:rPr>
          <w:rFonts w:ascii="宋体" w:eastAsia="宋体" w:hAnsi="宋体" w:cstheme="minorEastAsia"/>
          <w:kern w:val="2"/>
          <w:sz w:val="21"/>
        </w:rPr>
        <w:t>获得</w:t>
      </w:r>
      <w:r w:rsidR="00CE75E1">
        <w:rPr>
          <w:rFonts w:ascii="宋体" w:eastAsia="宋体" w:hAnsi="宋体" w:cstheme="minorEastAsia" w:hint="eastAsia"/>
          <w:kern w:val="2"/>
          <w:sz w:val="21"/>
        </w:rPr>
        <w:t>A</w:t>
      </w:r>
      <w:r w:rsidR="00CE75E1">
        <w:rPr>
          <w:rFonts w:ascii="宋体" w:eastAsia="宋体" w:hAnsi="宋体" w:cstheme="minorEastAsia"/>
          <w:kern w:val="2"/>
          <w:sz w:val="21"/>
        </w:rPr>
        <w:t>SU</w:t>
      </w:r>
      <w:r w:rsidRPr="0028595C">
        <w:rPr>
          <w:rFonts w:ascii="宋体" w:eastAsia="宋体" w:hAnsi="宋体" w:cstheme="minorEastAsia"/>
          <w:kern w:val="2"/>
          <w:sz w:val="21"/>
        </w:rPr>
        <w:t>提供的官方成绩单以及相应学分，同时可申请获得教授推荐信，为以后申</w:t>
      </w:r>
      <w:proofErr w:type="gramStart"/>
      <w:r w:rsidRPr="0028595C">
        <w:rPr>
          <w:rFonts w:ascii="宋体" w:eastAsia="宋体" w:hAnsi="宋体" w:cstheme="minorEastAsia"/>
          <w:kern w:val="2"/>
          <w:sz w:val="21"/>
        </w:rPr>
        <w:t>研</w:t>
      </w:r>
      <w:proofErr w:type="gramEnd"/>
      <w:r w:rsidRPr="0028595C">
        <w:rPr>
          <w:rFonts w:ascii="宋体" w:eastAsia="宋体" w:hAnsi="宋体" w:cstheme="minorEastAsia"/>
          <w:kern w:val="2"/>
          <w:sz w:val="21"/>
        </w:rPr>
        <w:t>助力；</w:t>
      </w:r>
      <w:r>
        <w:rPr>
          <w:rFonts w:ascii="宋体" w:eastAsia="宋体" w:hAnsi="宋体" w:cstheme="minorEastAsia" w:hint="eastAsia"/>
          <w:kern w:val="2"/>
          <w:sz w:val="21"/>
        </w:rPr>
        <w:t>交流</w:t>
      </w:r>
      <w:r w:rsidRPr="00A0699E">
        <w:rPr>
          <w:rFonts w:ascii="宋体" w:eastAsia="宋体" w:hAnsi="宋体" w:cstheme="minorEastAsia"/>
          <w:kern w:val="2"/>
          <w:sz w:val="21"/>
        </w:rPr>
        <w:t>学生每学期可以</w:t>
      </w:r>
      <w:r>
        <w:rPr>
          <w:rFonts w:ascii="宋体" w:eastAsia="宋体" w:hAnsi="宋体" w:cstheme="minorEastAsia" w:hint="eastAsia"/>
          <w:kern w:val="2"/>
          <w:sz w:val="21"/>
        </w:rPr>
        <w:t>修读</w:t>
      </w:r>
      <w:r w:rsidR="00ED3D5D">
        <w:rPr>
          <w:rFonts w:ascii="宋体" w:eastAsia="宋体" w:hAnsi="宋体" w:cstheme="minorEastAsia" w:hint="eastAsia"/>
          <w:kern w:val="2"/>
          <w:sz w:val="21"/>
        </w:rPr>
        <w:t>最少</w:t>
      </w:r>
      <w:r w:rsidR="00CE75E1" w:rsidRPr="00CE75E1">
        <w:rPr>
          <w:rFonts w:ascii="宋体" w:eastAsia="宋体" w:hAnsi="宋体" w:cstheme="minorEastAsia" w:hint="eastAsia"/>
          <w:kern w:val="2"/>
          <w:sz w:val="21"/>
        </w:rPr>
        <w:t>1</w:t>
      </w:r>
      <w:r w:rsidR="00CE75E1" w:rsidRPr="00CE75E1">
        <w:rPr>
          <w:rFonts w:ascii="宋体" w:eastAsia="宋体" w:hAnsi="宋体" w:cstheme="minorEastAsia"/>
          <w:kern w:val="2"/>
          <w:sz w:val="21"/>
        </w:rPr>
        <w:t>2</w:t>
      </w:r>
      <w:r w:rsidR="00CE75E1">
        <w:rPr>
          <w:rFonts w:ascii="宋体" w:eastAsia="宋体" w:hAnsi="宋体" w:cstheme="minorEastAsia" w:hint="eastAsia"/>
          <w:kern w:val="2"/>
          <w:sz w:val="21"/>
        </w:rPr>
        <w:t>个</w:t>
      </w:r>
      <w:r>
        <w:rPr>
          <w:rFonts w:ascii="宋体" w:eastAsia="宋体" w:hAnsi="宋体" w:cstheme="minorEastAsia" w:hint="eastAsia"/>
          <w:kern w:val="2"/>
          <w:sz w:val="21"/>
        </w:rPr>
        <w:t>学分</w:t>
      </w:r>
      <w:r w:rsidRPr="00A0699E">
        <w:rPr>
          <w:rFonts w:ascii="宋体" w:eastAsia="宋体" w:hAnsi="宋体" w:cstheme="minorEastAsia"/>
          <w:kern w:val="2"/>
          <w:sz w:val="21"/>
        </w:rPr>
        <w:t>的</w:t>
      </w:r>
      <w:r w:rsidR="00E31413">
        <w:rPr>
          <w:rFonts w:ascii="宋体" w:eastAsia="宋体" w:hAnsi="宋体" w:cstheme="minorEastAsia" w:hint="eastAsia"/>
          <w:kern w:val="2"/>
          <w:sz w:val="21"/>
        </w:rPr>
        <w:t>本科</w:t>
      </w:r>
      <w:r w:rsidRPr="00A0699E">
        <w:rPr>
          <w:rFonts w:ascii="宋体" w:eastAsia="宋体" w:hAnsi="宋体" w:cstheme="minorEastAsia"/>
          <w:kern w:val="2"/>
          <w:sz w:val="21"/>
        </w:rPr>
        <w:t>课程</w:t>
      </w:r>
      <w:r>
        <w:rPr>
          <w:rFonts w:ascii="宋体" w:eastAsia="宋体" w:hAnsi="宋体" w:cstheme="minorEastAsia" w:hint="eastAsia"/>
          <w:kern w:val="2"/>
          <w:sz w:val="21"/>
        </w:rPr>
        <w:t>。</w:t>
      </w:r>
    </w:p>
    <w:p w14:paraId="75CCEE8F" w14:textId="3C035746" w:rsidR="00CE75E1" w:rsidRPr="00CE75E1" w:rsidRDefault="00CE75E1" w:rsidP="00CE75E1">
      <w:pPr>
        <w:pStyle w:val="a3"/>
        <w:widowControl/>
        <w:spacing w:beforeAutospacing="0" w:afterAutospacing="0" w:line="360" w:lineRule="auto"/>
        <w:ind w:firstLineChars="200" w:firstLine="408"/>
        <w:jc w:val="both"/>
        <w:rPr>
          <w:rFonts w:ascii="宋体" w:eastAsia="宋体" w:hAnsi="宋体" w:cstheme="minorEastAsia"/>
          <w:kern w:val="2"/>
          <w:sz w:val="21"/>
          <w:szCs w:val="21"/>
        </w:rPr>
      </w:pPr>
      <w:r w:rsidRPr="00CE75E1">
        <w:rPr>
          <w:rFonts w:ascii="宋体" w:eastAsia="宋体" w:hAnsi="宋体" w:hint="eastAsia"/>
          <w:spacing w:val="-3"/>
          <w:sz w:val="21"/>
          <w:szCs w:val="21"/>
        </w:rPr>
        <w:t>除新闻与大众传播专业之外，其他专业全科开放；</w:t>
      </w:r>
    </w:p>
    <w:p w14:paraId="0E837DBC" w14:textId="1069BA70" w:rsidR="008C2D70" w:rsidRDefault="00851DDF" w:rsidP="00914AED">
      <w:pPr>
        <w:pStyle w:val="a3"/>
        <w:widowControl/>
        <w:spacing w:beforeAutospacing="0" w:afterAutospacing="0" w:line="360" w:lineRule="auto"/>
        <w:ind w:firstLineChars="200" w:firstLine="420"/>
        <w:jc w:val="both"/>
        <w:rPr>
          <w:rFonts w:ascii="宋体" w:eastAsia="宋体" w:hAnsi="宋体" w:cstheme="minorEastAsia"/>
          <w:kern w:val="2"/>
          <w:sz w:val="21"/>
          <w:szCs w:val="21"/>
        </w:rPr>
      </w:pPr>
      <w:r w:rsidRPr="00851DDF">
        <w:rPr>
          <w:rFonts w:ascii="宋体" w:eastAsia="宋体" w:hAnsi="宋体" w:cstheme="minorEastAsia" w:hint="eastAsia"/>
          <w:kern w:val="2"/>
          <w:sz w:val="21"/>
        </w:rPr>
        <w:t>可选课程方向</w:t>
      </w:r>
      <w:r>
        <w:rPr>
          <w:rFonts w:ascii="宋体" w:eastAsia="宋体" w:hAnsi="宋体" w:cstheme="minorEastAsia" w:hint="eastAsia"/>
          <w:kern w:val="2"/>
          <w:sz w:val="21"/>
        </w:rPr>
        <w:t>参考（</w:t>
      </w:r>
      <w:r w:rsidRPr="00E43A26">
        <w:rPr>
          <w:rFonts w:ascii="宋体" w:eastAsia="宋体" w:hAnsi="宋体" w:cstheme="minorEastAsia"/>
          <w:kern w:val="2"/>
          <w:sz w:val="21"/>
        </w:rPr>
        <w:t>可以具体查询学校官方网站或者SAF指导老师获得完整课程信息</w:t>
      </w:r>
      <w:r>
        <w:rPr>
          <w:rFonts w:ascii="宋体" w:eastAsia="宋体" w:hAnsi="宋体" w:cstheme="minorEastAsia" w:hint="eastAsia"/>
          <w:kern w:val="2"/>
          <w:sz w:val="21"/>
        </w:rPr>
        <w:t>）</w:t>
      </w:r>
      <w:r w:rsidR="003C67D4" w:rsidRPr="00851DDF">
        <w:rPr>
          <w:rFonts w:ascii="宋体" w:eastAsia="宋体" w:hAnsi="宋体" w:cstheme="minorEastAsia"/>
          <w:kern w:val="2"/>
          <w:sz w:val="21"/>
        </w:rPr>
        <w:t xml:space="preserve"> </w:t>
      </w:r>
      <w:r w:rsidR="008C2D70" w:rsidRPr="00851DDF">
        <w:rPr>
          <w:rFonts w:ascii="宋体" w:eastAsia="宋体" w:hAnsi="宋体" w:cstheme="minorEastAsia"/>
          <w:kern w:val="2"/>
          <w:sz w:val="21"/>
          <w:szCs w:val="21"/>
        </w:rPr>
        <w:t xml:space="preserve"> </w:t>
      </w:r>
    </w:p>
    <w:p w14:paraId="22505072" w14:textId="77777777" w:rsidR="00A91B48" w:rsidRDefault="00A91B48" w:rsidP="00A91B48">
      <w:pPr>
        <w:pStyle w:val="a4"/>
        <w:widowControl/>
        <w:numPr>
          <w:ilvl w:val="0"/>
          <w:numId w:val="32"/>
        </w:numPr>
        <w:tabs>
          <w:tab w:val="left" w:pos="8080"/>
        </w:tabs>
        <w:spacing w:line="276" w:lineRule="auto"/>
        <w:ind w:firstLineChars="0"/>
        <w:contextualSpacing/>
        <w:jc w:val="left"/>
        <w:rPr>
          <w:rFonts w:ascii="宋体" w:eastAsia="宋体" w:hAnsi="宋体" w:cs="Noto Sans"/>
          <w:b/>
          <w:bCs/>
          <w:szCs w:val="21"/>
        </w:rPr>
        <w:sectPr w:rsidR="00A91B48" w:rsidSect="004548EC">
          <w:headerReference w:type="default" r:id="rId8"/>
          <w:pgSz w:w="11906" w:h="16838"/>
          <w:pgMar w:top="1440" w:right="1080" w:bottom="1440" w:left="1080" w:header="851" w:footer="992" w:gutter="0"/>
          <w:cols w:space="425"/>
          <w:docGrid w:type="lines" w:linePitch="312"/>
        </w:sectPr>
      </w:pPr>
    </w:p>
    <w:p w14:paraId="5ACEC9E9"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b/>
          <w:bCs/>
          <w:szCs w:val="21"/>
        </w:rPr>
        <w:t xml:space="preserve">Accounting     </w:t>
      </w:r>
    </w:p>
    <w:p w14:paraId="4A24E25C"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Architecture and Landscape Architecture</w:t>
      </w:r>
    </w:p>
    <w:p w14:paraId="040CC0C9"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 xml:space="preserve">Biochemistry           </w:t>
      </w:r>
    </w:p>
    <w:p w14:paraId="784C9EEE"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Bioengineering</w:t>
      </w:r>
    </w:p>
    <w:p w14:paraId="2E7A0E58"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Biomedical Informatics</w:t>
      </w:r>
    </w:p>
    <w:p w14:paraId="1B84FF71"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Biophysics</w:t>
      </w:r>
    </w:p>
    <w:p w14:paraId="584851BD"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b/>
          <w:bCs/>
          <w:szCs w:val="21"/>
        </w:rPr>
      </w:pPr>
      <w:r w:rsidRPr="00A91B48">
        <w:rPr>
          <w:rFonts w:ascii="宋体" w:eastAsia="宋体" w:hAnsi="宋体" w:cs="Noto Sans"/>
          <w:b/>
          <w:bCs/>
          <w:szCs w:val="21"/>
        </w:rPr>
        <w:t>Business</w:t>
      </w:r>
    </w:p>
    <w:p w14:paraId="6974A8A2"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Civil and Environmental Engineering</w:t>
      </w:r>
    </w:p>
    <w:p w14:paraId="3B763B0C"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Computer Science and Engineering</w:t>
      </w:r>
    </w:p>
    <w:p w14:paraId="41C4204A"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lastRenderedPageBreak/>
        <w:t>Computational Mathematics</w:t>
      </w:r>
    </w:p>
    <w:p w14:paraId="1C178410"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Data Science</w:t>
      </w:r>
    </w:p>
    <w:p w14:paraId="4D3210BC"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Design</w:t>
      </w:r>
    </w:p>
    <w:p w14:paraId="14B8DB9C"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Economics</w:t>
      </w:r>
    </w:p>
    <w:p w14:paraId="12CDA4F3"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b/>
          <w:bCs/>
          <w:szCs w:val="21"/>
        </w:rPr>
      </w:pPr>
      <w:r w:rsidRPr="00A91B48">
        <w:rPr>
          <w:rFonts w:ascii="宋体" w:eastAsia="宋体" w:hAnsi="宋体" w:cs="Noto Sans"/>
          <w:b/>
          <w:bCs/>
          <w:szCs w:val="21"/>
        </w:rPr>
        <w:t>Educational Psychology</w:t>
      </w:r>
    </w:p>
    <w:p w14:paraId="763DB75F"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b/>
          <w:bCs/>
          <w:szCs w:val="21"/>
        </w:rPr>
      </w:pPr>
      <w:r w:rsidRPr="00A91B48">
        <w:rPr>
          <w:rFonts w:ascii="宋体" w:eastAsia="宋体" w:hAnsi="宋体" w:cs="Noto Sans"/>
          <w:b/>
          <w:bCs/>
          <w:szCs w:val="21"/>
        </w:rPr>
        <w:t>Engineering</w:t>
      </w:r>
    </w:p>
    <w:p w14:paraId="38B0A116"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b/>
          <w:bCs/>
          <w:szCs w:val="21"/>
        </w:rPr>
      </w:pPr>
      <w:r w:rsidRPr="00A91B48">
        <w:rPr>
          <w:rFonts w:ascii="宋体" w:eastAsia="宋体" w:hAnsi="宋体" w:cs="Noto Sans"/>
          <w:b/>
          <w:bCs/>
          <w:szCs w:val="21"/>
        </w:rPr>
        <w:t xml:space="preserve">Entrepreneurship </w:t>
      </w:r>
    </w:p>
    <w:p w14:paraId="6B20A048"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 xml:space="preserve">Finance    </w:t>
      </w:r>
    </w:p>
    <w:p w14:paraId="5DB1DB72"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History</w:t>
      </w:r>
    </w:p>
    <w:p w14:paraId="0B3C96D5"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Industrial Design</w:t>
      </w:r>
    </w:p>
    <w:p w14:paraId="2E732ADE"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 xml:space="preserve">Informatics </w:t>
      </w:r>
    </w:p>
    <w:p w14:paraId="1340570D"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b/>
          <w:bCs/>
          <w:szCs w:val="21"/>
        </w:rPr>
        <w:t>Innovation and Venture Development</w:t>
      </w:r>
    </w:p>
    <w:p w14:paraId="26583D61"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b/>
          <w:bCs/>
          <w:szCs w:val="21"/>
        </w:rPr>
      </w:pPr>
      <w:r w:rsidRPr="00A91B48">
        <w:rPr>
          <w:rFonts w:ascii="宋体" w:eastAsia="宋体" w:hAnsi="宋体" w:cs="Noto Sans"/>
          <w:b/>
          <w:bCs/>
          <w:szCs w:val="21"/>
        </w:rPr>
        <w:t>Management</w:t>
      </w:r>
    </w:p>
    <w:p w14:paraId="223779CC"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Mechanical Engineering</w:t>
      </w:r>
    </w:p>
    <w:p w14:paraId="45484C7E"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Microbiology</w:t>
      </w:r>
    </w:p>
    <w:p w14:paraId="01AB5F42"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Molecular Biology</w:t>
      </w:r>
    </w:p>
    <w:p w14:paraId="26722685"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Neuroscience</w:t>
      </w:r>
    </w:p>
    <w:p w14:paraId="043C70FF"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Parks and Recreation Management</w:t>
      </w:r>
    </w:p>
    <w:p w14:paraId="1DC7A55B"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Sport Science and Performance Programming</w:t>
      </w:r>
    </w:p>
    <w:p w14:paraId="0F1F48D0"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b/>
          <w:bCs/>
          <w:szCs w:val="21"/>
        </w:rPr>
      </w:pPr>
      <w:r w:rsidRPr="00A91B48">
        <w:rPr>
          <w:rFonts w:ascii="宋体" w:eastAsia="宋体" w:hAnsi="宋体" w:cs="Noto Sans"/>
          <w:b/>
          <w:bCs/>
          <w:szCs w:val="21"/>
        </w:rPr>
        <w:t>Supply Chain Management</w:t>
      </w:r>
    </w:p>
    <w:p w14:paraId="3E39023E" w14:textId="77777777" w:rsidR="00A91B48" w:rsidRPr="00A91B48" w:rsidRDefault="00A91B48" w:rsidP="00A91B48">
      <w:pPr>
        <w:pStyle w:val="a4"/>
        <w:widowControl/>
        <w:numPr>
          <w:ilvl w:val="0"/>
          <w:numId w:val="32"/>
        </w:numPr>
        <w:tabs>
          <w:tab w:val="left" w:pos="8080"/>
        </w:tabs>
        <w:spacing w:line="360" w:lineRule="auto"/>
        <w:ind w:firstLineChars="0"/>
        <w:contextualSpacing/>
        <w:jc w:val="left"/>
        <w:rPr>
          <w:rFonts w:ascii="宋体" w:eastAsia="宋体" w:hAnsi="宋体" w:cs="Noto Sans"/>
          <w:szCs w:val="21"/>
        </w:rPr>
      </w:pPr>
      <w:r w:rsidRPr="00A91B48">
        <w:rPr>
          <w:rFonts w:ascii="宋体" w:eastAsia="宋体" w:hAnsi="宋体" w:cs="Noto Sans"/>
          <w:szCs w:val="21"/>
        </w:rPr>
        <w:t xml:space="preserve">Tourism Development and Management </w:t>
      </w:r>
    </w:p>
    <w:p w14:paraId="59EC56E7" w14:textId="2C17E495" w:rsidR="00A91B48" w:rsidRPr="00A91B48" w:rsidRDefault="00A91B48" w:rsidP="00A91B48">
      <w:pPr>
        <w:pStyle w:val="a3"/>
        <w:widowControl/>
        <w:spacing w:beforeAutospacing="0" w:afterAutospacing="0" w:line="360" w:lineRule="auto"/>
        <w:ind w:firstLineChars="200" w:firstLine="420"/>
        <w:jc w:val="both"/>
        <w:rPr>
          <w:rFonts w:ascii="宋体" w:eastAsia="宋体" w:hAnsi="宋体" w:cstheme="minorEastAsia"/>
          <w:kern w:val="2"/>
          <w:sz w:val="21"/>
          <w:szCs w:val="21"/>
        </w:rPr>
      </w:pPr>
      <w:r w:rsidRPr="00A91B48">
        <w:rPr>
          <w:rFonts w:ascii="宋体" w:eastAsia="宋体" w:hAnsi="宋体" w:cs="Noto Sans" w:hint="eastAsia"/>
          <w:sz w:val="21"/>
          <w:szCs w:val="21"/>
        </w:rPr>
        <w:t>Urban</w:t>
      </w:r>
      <w:r w:rsidRPr="00A91B48">
        <w:rPr>
          <w:rFonts w:ascii="宋体" w:eastAsia="宋体" w:hAnsi="宋体" w:cs="Noto Sans"/>
          <w:sz w:val="21"/>
          <w:szCs w:val="21"/>
        </w:rPr>
        <w:t xml:space="preserve"> Planning and Environmental Design</w:t>
      </w:r>
    </w:p>
    <w:p w14:paraId="7E2AE985" w14:textId="77777777" w:rsidR="00A91B48" w:rsidRDefault="00A91B48" w:rsidP="00A91B48">
      <w:pPr>
        <w:pStyle w:val="a4"/>
        <w:widowControl/>
        <w:numPr>
          <w:ilvl w:val="0"/>
          <w:numId w:val="30"/>
        </w:numPr>
        <w:spacing w:line="360" w:lineRule="auto"/>
        <w:ind w:firstLineChars="0"/>
        <w:contextualSpacing/>
        <w:jc w:val="left"/>
        <w:rPr>
          <w:rFonts w:ascii="宋体" w:eastAsia="宋体" w:hAnsi="宋体" w:cstheme="minorEastAsia"/>
          <w:szCs w:val="24"/>
        </w:rPr>
        <w:sectPr w:rsidR="00A91B48" w:rsidSect="00A91B48">
          <w:type w:val="continuous"/>
          <w:pgSz w:w="11906" w:h="16838"/>
          <w:pgMar w:top="1440" w:right="1080" w:bottom="1440" w:left="1080" w:header="851" w:footer="992" w:gutter="0"/>
          <w:cols w:num="2" w:space="425"/>
          <w:docGrid w:type="lines" w:linePitch="312"/>
        </w:sectPr>
      </w:pPr>
    </w:p>
    <w:p w14:paraId="6A978552" w14:textId="14E12DA1" w:rsidR="008710E7" w:rsidRPr="001C2E62" w:rsidRDefault="008710E7" w:rsidP="00A91B48">
      <w:pPr>
        <w:pStyle w:val="a4"/>
        <w:widowControl/>
        <w:numPr>
          <w:ilvl w:val="0"/>
          <w:numId w:val="30"/>
        </w:numPr>
        <w:spacing w:line="360" w:lineRule="auto"/>
        <w:ind w:firstLineChars="0"/>
        <w:contextualSpacing/>
        <w:jc w:val="left"/>
        <w:rPr>
          <w:rFonts w:ascii="宋体" w:eastAsia="宋体" w:hAnsi="宋体" w:cstheme="minorEastAsia"/>
          <w:szCs w:val="24"/>
        </w:rPr>
      </w:pPr>
      <w:r w:rsidRPr="001C2E62">
        <w:rPr>
          <w:rFonts w:ascii="宋体" w:eastAsia="宋体" w:hAnsi="宋体" w:cstheme="minorEastAsia" w:hint="eastAsia"/>
          <w:szCs w:val="24"/>
        </w:rPr>
        <w:t>课程链接：</w:t>
      </w:r>
      <w:hyperlink r:id="rId9" w:history="1">
        <w:r w:rsidR="00CE75E1" w:rsidRPr="001D54DE">
          <w:rPr>
            <w:rFonts w:asciiTheme="minorEastAsia" w:hAnsiTheme="minorEastAsia" w:cs="Arial Narrow"/>
            <w:color w:val="0000FF"/>
            <w:u w:val="single"/>
          </w:rPr>
          <w:t>https://webapp4.asu.edu/catalog/classlist</w:t>
        </w:r>
      </w:hyperlink>
    </w:p>
    <w:p w14:paraId="78660B00" w14:textId="4ABF8DF8" w:rsidR="001C2E62" w:rsidRPr="009A3FC6" w:rsidRDefault="006539D7" w:rsidP="009A3FC6">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项目时间：</w:t>
      </w:r>
      <w:r w:rsidRPr="006539D7">
        <w:rPr>
          <w:rFonts w:ascii="宋体" w:eastAsia="宋体" w:hAnsi="宋体" w:cstheme="minorEastAsia" w:hint="eastAsia"/>
          <w:kern w:val="2"/>
          <w:sz w:val="21"/>
        </w:rPr>
        <w:t>秋季学期：</w:t>
      </w:r>
      <w:r w:rsidR="00A91B48">
        <w:rPr>
          <w:rFonts w:ascii="宋体" w:eastAsia="宋体" w:hAnsi="宋体" w:cstheme="minorEastAsia"/>
          <w:kern w:val="2"/>
          <w:sz w:val="21"/>
        </w:rPr>
        <w:t>8</w:t>
      </w:r>
      <w:r w:rsidR="00C348F3">
        <w:rPr>
          <w:rFonts w:ascii="宋体" w:eastAsia="宋体" w:hAnsi="宋体" w:cstheme="minorEastAsia" w:hint="eastAsia"/>
          <w:kern w:val="2"/>
          <w:sz w:val="21"/>
        </w:rPr>
        <w:t>月</w:t>
      </w:r>
      <w:r w:rsidRPr="006539D7">
        <w:rPr>
          <w:rFonts w:ascii="宋体" w:eastAsia="宋体" w:hAnsi="宋体" w:cstheme="minorEastAsia"/>
          <w:kern w:val="2"/>
          <w:sz w:val="21"/>
        </w:rPr>
        <w:t>– 12月 | 春季学期：1月</w:t>
      </w:r>
      <w:r w:rsidR="00AB67EA">
        <w:rPr>
          <w:rFonts w:ascii="宋体" w:eastAsia="宋体" w:hAnsi="宋体" w:cstheme="minorEastAsia" w:hint="eastAsia"/>
          <w:kern w:val="2"/>
          <w:sz w:val="21"/>
        </w:rPr>
        <w:t>-</w:t>
      </w:r>
      <w:r w:rsidRPr="006539D7">
        <w:rPr>
          <w:rFonts w:ascii="宋体" w:eastAsia="宋体" w:hAnsi="宋体" w:cstheme="minorEastAsia"/>
          <w:kern w:val="2"/>
          <w:sz w:val="21"/>
        </w:rPr>
        <w:t xml:space="preserve"> </w:t>
      </w:r>
      <w:r w:rsidR="00A91B48">
        <w:rPr>
          <w:rFonts w:ascii="宋体" w:eastAsia="宋体" w:hAnsi="宋体" w:cstheme="minorEastAsia"/>
          <w:kern w:val="2"/>
          <w:sz w:val="21"/>
        </w:rPr>
        <w:t>5</w:t>
      </w:r>
      <w:r w:rsidRPr="006539D7">
        <w:rPr>
          <w:rFonts w:ascii="宋体" w:eastAsia="宋体" w:hAnsi="宋体" w:cstheme="minorEastAsia"/>
          <w:kern w:val="2"/>
          <w:sz w:val="21"/>
        </w:rPr>
        <w:t>月 | 学年：</w:t>
      </w:r>
      <w:r w:rsidR="00A91B48">
        <w:rPr>
          <w:rFonts w:ascii="宋体" w:eastAsia="宋体" w:hAnsi="宋体" w:cstheme="minorEastAsia"/>
          <w:kern w:val="2"/>
          <w:sz w:val="21"/>
        </w:rPr>
        <w:t>8</w:t>
      </w:r>
      <w:r w:rsidRPr="006539D7">
        <w:rPr>
          <w:rFonts w:ascii="宋体" w:eastAsia="宋体" w:hAnsi="宋体" w:cstheme="minorEastAsia"/>
          <w:kern w:val="2"/>
          <w:sz w:val="21"/>
        </w:rPr>
        <w:t>月–</w:t>
      </w:r>
      <w:r w:rsidR="00A91B48">
        <w:rPr>
          <w:rFonts w:ascii="宋体" w:eastAsia="宋体" w:hAnsi="宋体" w:cstheme="minorEastAsia"/>
          <w:kern w:val="2"/>
          <w:sz w:val="21"/>
        </w:rPr>
        <w:t>5</w:t>
      </w:r>
      <w:r w:rsidRPr="006539D7">
        <w:rPr>
          <w:rFonts w:ascii="宋体" w:eastAsia="宋体" w:hAnsi="宋体" w:cstheme="minorEastAsia"/>
          <w:kern w:val="2"/>
          <w:sz w:val="21"/>
        </w:rPr>
        <w:t>月</w:t>
      </w:r>
    </w:p>
    <w:p w14:paraId="2B97C101" w14:textId="2BE2EA1F" w:rsidR="001C2E62" w:rsidRPr="009A3FC6" w:rsidRDefault="004500F5" w:rsidP="001C2E62">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项目收获</w:t>
      </w:r>
      <w:r w:rsidR="006539D7">
        <w:rPr>
          <w:rFonts w:ascii="宋体" w:eastAsia="宋体" w:hAnsi="宋体" w:cstheme="minorEastAsia" w:hint="eastAsia"/>
          <w:b/>
          <w:bCs/>
          <w:kern w:val="2"/>
          <w:sz w:val="21"/>
        </w:rPr>
        <w:t>：</w:t>
      </w:r>
      <w:r w:rsidR="004607C4" w:rsidRPr="004607C4">
        <w:rPr>
          <w:rFonts w:ascii="宋体" w:eastAsia="宋体" w:hAnsi="宋体" w:cstheme="minorEastAsia" w:hint="eastAsia"/>
          <w:kern w:val="2"/>
          <w:sz w:val="21"/>
        </w:rPr>
        <w:t>国际化视野、官方成绩单，与名校教授近距离交流，增大获得推荐信的可能；多元化人脉，助力未来发展；历史、文化的精神之旅。</w:t>
      </w:r>
    </w:p>
    <w:bookmarkEnd w:id="1"/>
    <w:p w14:paraId="3A163192" w14:textId="78481430" w:rsidR="001C2E62" w:rsidRPr="009A3FC6" w:rsidRDefault="00BB3898" w:rsidP="001C2E62">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社会文化活动</w:t>
      </w:r>
      <w:r w:rsidR="006539D7" w:rsidRPr="00BC11E4">
        <w:rPr>
          <w:rFonts w:ascii="宋体" w:eastAsia="宋体" w:hAnsi="宋体" w:cstheme="minorEastAsia" w:hint="eastAsia"/>
          <w:b/>
          <w:bCs/>
          <w:kern w:val="2"/>
          <w:sz w:val="21"/>
        </w:rPr>
        <w:t>：</w:t>
      </w:r>
      <w:r w:rsidR="00A91B48" w:rsidRPr="00A91B48">
        <w:rPr>
          <w:rFonts w:ascii="宋体" w:eastAsia="宋体" w:hAnsi="宋体" w:cstheme="minorEastAsia" w:hint="eastAsia"/>
          <w:kern w:val="2"/>
          <w:sz w:val="21"/>
        </w:rPr>
        <w:t>亚利桑那州立大学是最友好和热情的大学之一。学生生活</w:t>
      </w:r>
      <w:r w:rsidR="00A91B48">
        <w:rPr>
          <w:rFonts w:ascii="宋体" w:eastAsia="宋体" w:hAnsi="宋体" w:cstheme="minorEastAsia" w:hint="eastAsia"/>
          <w:kern w:val="2"/>
          <w:sz w:val="21"/>
        </w:rPr>
        <w:t>不仅局限于</w:t>
      </w:r>
      <w:r w:rsidR="00A91B48" w:rsidRPr="00A91B48">
        <w:rPr>
          <w:rFonts w:ascii="宋体" w:eastAsia="宋体" w:hAnsi="宋体" w:cstheme="minorEastAsia" w:hint="eastAsia"/>
          <w:kern w:val="2"/>
          <w:sz w:val="21"/>
        </w:rPr>
        <w:t>校园，</w:t>
      </w:r>
      <w:r w:rsidR="00A91B48">
        <w:rPr>
          <w:rFonts w:ascii="宋体" w:eastAsia="宋体" w:hAnsi="宋体" w:cstheme="minorEastAsia" w:hint="eastAsia"/>
          <w:kern w:val="2"/>
          <w:sz w:val="21"/>
        </w:rPr>
        <w:t>也可以拓展</w:t>
      </w:r>
      <w:r w:rsidR="00A91B48" w:rsidRPr="00A91B48">
        <w:rPr>
          <w:rFonts w:ascii="宋体" w:eastAsia="宋体" w:hAnsi="宋体" w:cstheme="minorEastAsia" w:hint="eastAsia"/>
          <w:kern w:val="2"/>
          <w:sz w:val="21"/>
        </w:rPr>
        <w:t>到户外</w:t>
      </w:r>
      <w:r w:rsidR="00A91B48">
        <w:rPr>
          <w:rFonts w:ascii="宋体" w:eastAsia="宋体" w:hAnsi="宋体" w:cstheme="minorEastAsia" w:hint="eastAsia"/>
          <w:kern w:val="2"/>
          <w:sz w:val="21"/>
        </w:rPr>
        <w:t>与自然接触</w:t>
      </w:r>
      <w:r w:rsidR="00A91B48" w:rsidRPr="00A91B48">
        <w:rPr>
          <w:rFonts w:ascii="宋体" w:eastAsia="宋体" w:hAnsi="宋体" w:cstheme="minorEastAsia" w:hint="eastAsia"/>
          <w:kern w:val="2"/>
          <w:sz w:val="21"/>
        </w:rPr>
        <w:t>。</w:t>
      </w:r>
      <w:r w:rsidR="00A91B48">
        <w:rPr>
          <w:rFonts w:ascii="宋体" w:eastAsia="宋体" w:hAnsi="宋体" w:cstheme="minorEastAsia" w:hint="eastAsia"/>
          <w:kern w:val="2"/>
          <w:sz w:val="21"/>
        </w:rPr>
        <w:t>借助于自然</w:t>
      </w:r>
      <w:r w:rsidR="00CA21EB">
        <w:rPr>
          <w:rFonts w:ascii="宋体" w:eastAsia="宋体" w:hAnsi="宋体" w:cstheme="minorEastAsia" w:hint="eastAsia"/>
          <w:kern w:val="2"/>
          <w:sz w:val="21"/>
        </w:rPr>
        <w:t>地理</w:t>
      </w:r>
      <w:r w:rsidR="00A91B48">
        <w:rPr>
          <w:rFonts w:ascii="宋体" w:eastAsia="宋体" w:hAnsi="宋体" w:cstheme="minorEastAsia" w:hint="eastAsia"/>
          <w:kern w:val="2"/>
          <w:sz w:val="21"/>
        </w:rPr>
        <w:t>优势，学生可探索徒步山脉或去著名的凤凰城</w:t>
      </w:r>
      <w:r w:rsidR="00A91B48" w:rsidRPr="00A91B48">
        <w:rPr>
          <w:rFonts w:ascii="宋体" w:eastAsia="宋体" w:hAnsi="宋体" w:cstheme="minorEastAsia"/>
          <w:kern w:val="2"/>
          <w:sz w:val="21"/>
        </w:rPr>
        <w:t>Papago</w:t>
      </w:r>
      <w:r w:rsidR="00A91B48">
        <w:rPr>
          <w:rFonts w:ascii="宋体" w:eastAsia="宋体" w:hAnsi="宋体" w:cstheme="minorEastAsia"/>
          <w:kern w:val="2"/>
          <w:sz w:val="21"/>
        </w:rPr>
        <w:t xml:space="preserve"> P</w:t>
      </w:r>
      <w:r w:rsidR="00A91B48">
        <w:rPr>
          <w:rFonts w:ascii="宋体" w:eastAsia="宋体" w:hAnsi="宋体" w:cstheme="minorEastAsia" w:hint="eastAsia"/>
          <w:kern w:val="2"/>
          <w:sz w:val="21"/>
        </w:rPr>
        <w:t>ark一览</w:t>
      </w:r>
      <w:r w:rsidR="00CA21EB">
        <w:rPr>
          <w:rFonts w:ascii="宋体" w:eastAsia="宋体" w:hAnsi="宋体" w:cstheme="minorEastAsia" w:hint="eastAsia"/>
          <w:kern w:val="2"/>
          <w:sz w:val="21"/>
        </w:rPr>
        <w:t>自然</w:t>
      </w:r>
      <w:r w:rsidR="00A91B48">
        <w:rPr>
          <w:rFonts w:ascii="宋体" w:eastAsia="宋体" w:hAnsi="宋体" w:cstheme="minorEastAsia" w:hint="eastAsia"/>
          <w:kern w:val="2"/>
          <w:sz w:val="21"/>
        </w:rPr>
        <w:t>风光</w:t>
      </w:r>
      <w:r w:rsidR="00A91B48" w:rsidRPr="00A91B48">
        <w:rPr>
          <w:rFonts w:ascii="宋体" w:eastAsia="宋体" w:hAnsi="宋体" w:cstheme="minorEastAsia"/>
          <w:kern w:val="2"/>
          <w:sz w:val="21"/>
        </w:rPr>
        <w:t>。</w:t>
      </w:r>
      <w:r w:rsidR="00A91B48" w:rsidRPr="009A3FC6">
        <w:rPr>
          <w:rFonts w:ascii="宋体" w:eastAsia="宋体" w:hAnsi="宋体" w:cstheme="minorEastAsia"/>
          <w:kern w:val="2"/>
          <w:sz w:val="21"/>
        </w:rPr>
        <w:t xml:space="preserve"> </w:t>
      </w:r>
    </w:p>
    <w:p w14:paraId="0E53D60E" w14:textId="0FDC25F6" w:rsidR="001C2E62" w:rsidRPr="009A3FC6" w:rsidRDefault="003619BF" w:rsidP="001C2E62">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b/>
          <w:bCs/>
          <w:kern w:val="2"/>
          <w:sz w:val="21"/>
        </w:rPr>
        <w:t>SAF</w:t>
      </w:r>
      <w:r w:rsidRPr="00BC11E4">
        <w:rPr>
          <w:rFonts w:ascii="宋体" w:eastAsia="宋体" w:hAnsi="宋体" w:cstheme="minorEastAsia" w:hint="eastAsia"/>
          <w:b/>
          <w:bCs/>
          <w:kern w:val="2"/>
          <w:sz w:val="21"/>
        </w:rPr>
        <w:t>管理服务：</w:t>
      </w:r>
      <w:r w:rsidRPr="007135BF">
        <w:rPr>
          <w:rFonts w:ascii="宋体" w:eastAsia="宋体" w:hAnsi="宋体" w:cstheme="minorEastAsia" w:hint="eastAsia"/>
          <w:kern w:val="2"/>
          <w:sz w:val="21"/>
        </w:rPr>
        <w:t>海外生活支持及应急保障服务；</w:t>
      </w:r>
      <w:r w:rsidRPr="007135BF">
        <w:rPr>
          <w:rFonts w:ascii="宋体" w:eastAsia="宋体" w:hAnsi="宋体" w:cstheme="minorEastAsia"/>
          <w:kern w:val="2"/>
          <w:sz w:val="21"/>
        </w:rPr>
        <w:t>7/24应急热线支持；安全的海外住宿安排和保障；SAF</w:t>
      </w:r>
      <w:proofErr w:type="gramStart"/>
      <w:r w:rsidRPr="007135BF">
        <w:rPr>
          <w:rFonts w:ascii="宋体" w:eastAsia="宋体" w:hAnsi="宋体" w:cstheme="minorEastAsia"/>
          <w:kern w:val="2"/>
          <w:sz w:val="21"/>
        </w:rPr>
        <w:t>专属定制版</w:t>
      </w:r>
      <w:proofErr w:type="gramEnd"/>
      <w:r w:rsidRPr="007135BF">
        <w:rPr>
          <w:rFonts w:ascii="宋体" w:eastAsia="宋体" w:hAnsi="宋体" w:cstheme="minorEastAsia"/>
          <w:kern w:val="2"/>
          <w:sz w:val="21"/>
        </w:rPr>
        <w:t>应急保险；个性化的咨询和指导；专业化学生签证指导</w:t>
      </w:r>
      <w:r>
        <w:rPr>
          <w:rFonts w:ascii="宋体" w:eastAsia="宋体" w:hAnsi="宋体" w:cstheme="minorEastAsia" w:hint="eastAsia"/>
          <w:kern w:val="2"/>
          <w:sz w:val="21"/>
        </w:rPr>
        <w:t>；各项行前安排及指导</w:t>
      </w:r>
      <w:r w:rsidRPr="006539D7">
        <w:rPr>
          <w:rFonts w:ascii="宋体" w:eastAsia="宋体" w:hAnsi="宋体" w:cstheme="minorEastAsia"/>
          <w:kern w:val="2"/>
          <w:sz w:val="21"/>
        </w:rPr>
        <w:t>。</w:t>
      </w:r>
    </w:p>
    <w:p w14:paraId="76C5B961" w14:textId="70B7BD6A" w:rsidR="00C348F3" w:rsidRPr="003619BF" w:rsidRDefault="006539D7" w:rsidP="00C348F3">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3619BF">
        <w:rPr>
          <w:rFonts w:ascii="宋体" w:eastAsia="宋体" w:hAnsi="宋体" w:cstheme="minorEastAsia" w:hint="eastAsia"/>
          <w:b/>
          <w:bCs/>
          <w:kern w:val="2"/>
          <w:sz w:val="21"/>
        </w:rPr>
        <w:t>住宿安排：</w:t>
      </w:r>
      <w:r w:rsidR="00A86A63" w:rsidRPr="00623302">
        <w:rPr>
          <w:rFonts w:ascii="宋体" w:eastAsia="宋体" w:hAnsi="宋体" w:cstheme="minorEastAsia"/>
          <w:kern w:val="2"/>
          <w:sz w:val="21"/>
        </w:rPr>
        <w:t>SAF</w:t>
      </w:r>
      <w:r w:rsidR="00A86A63" w:rsidRPr="00623302">
        <w:rPr>
          <w:rFonts w:ascii="宋体" w:eastAsia="宋体" w:hAnsi="宋体" w:cstheme="minorEastAsia" w:hint="eastAsia"/>
          <w:kern w:val="2"/>
          <w:sz w:val="21"/>
        </w:rPr>
        <w:t>统一为学生安排住宿</w:t>
      </w:r>
      <w:r w:rsidR="005B002B" w:rsidRPr="00623302">
        <w:rPr>
          <w:rFonts w:ascii="宋体" w:eastAsia="宋体" w:hAnsi="宋体" w:cstheme="minorEastAsia" w:hint="eastAsia"/>
          <w:kern w:val="2"/>
          <w:sz w:val="21"/>
        </w:rPr>
        <w:t>。</w:t>
      </w:r>
      <w:r w:rsidR="003619BF">
        <w:rPr>
          <w:rFonts w:ascii="宋体" w:eastAsia="宋体" w:hAnsi="宋体" w:cstheme="minorEastAsia" w:hint="eastAsia"/>
          <w:kern w:val="2"/>
          <w:sz w:val="21"/>
        </w:rPr>
        <w:t>该项目</w:t>
      </w:r>
      <w:r w:rsidR="00453F95" w:rsidRPr="00623302">
        <w:rPr>
          <w:rFonts w:ascii="宋体" w:eastAsia="宋体" w:hAnsi="宋体" w:cstheme="minorEastAsia" w:hint="eastAsia"/>
          <w:kern w:val="2"/>
          <w:sz w:val="21"/>
        </w:rPr>
        <w:t>会</w:t>
      </w:r>
      <w:r w:rsidR="00A86A63" w:rsidRPr="00623302">
        <w:rPr>
          <w:rFonts w:ascii="宋体" w:eastAsia="宋体" w:hAnsi="宋体" w:cstheme="minorEastAsia" w:hint="eastAsia"/>
          <w:kern w:val="2"/>
          <w:sz w:val="21"/>
        </w:rPr>
        <w:t>入住</w:t>
      </w:r>
      <w:r w:rsidR="00CA21EB" w:rsidRPr="00CA21EB">
        <w:rPr>
          <w:rFonts w:ascii="宋体" w:eastAsia="宋体" w:hAnsi="宋体" w:cstheme="minorEastAsia" w:hint="eastAsia"/>
          <w:kern w:val="2"/>
          <w:sz w:val="21"/>
        </w:rPr>
        <w:t>校外学生</w:t>
      </w:r>
      <w:proofErr w:type="gramStart"/>
      <w:r w:rsidR="00CA21EB" w:rsidRPr="00CA21EB">
        <w:rPr>
          <w:rFonts w:ascii="宋体" w:eastAsia="宋体" w:hAnsi="宋体" w:cstheme="minorEastAsia" w:hint="eastAsia"/>
          <w:kern w:val="2"/>
          <w:sz w:val="21"/>
        </w:rPr>
        <w:t>公寓</w:t>
      </w:r>
      <w:r w:rsidR="00ED3D5D">
        <w:rPr>
          <w:rFonts w:ascii="宋体" w:eastAsia="宋体" w:hAnsi="宋体" w:cstheme="minorEastAsia" w:hint="eastAsia"/>
          <w:kern w:val="2"/>
          <w:sz w:val="21"/>
        </w:rPr>
        <w:t>双</w:t>
      </w:r>
      <w:proofErr w:type="gramEnd"/>
      <w:r w:rsidR="00CA21EB">
        <w:rPr>
          <w:rFonts w:ascii="宋体" w:eastAsia="宋体" w:hAnsi="宋体" w:cstheme="minorEastAsia" w:hint="eastAsia"/>
          <w:kern w:val="2"/>
          <w:sz w:val="21"/>
        </w:rPr>
        <w:t>人间</w:t>
      </w:r>
      <w:r w:rsidR="00CA21EB" w:rsidRPr="00CA21EB">
        <w:rPr>
          <w:rFonts w:ascii="宋体" w:eastAsia="宋体" w:hAnsi="宋体" w:cstheme="minorEastAsia" w:hint="eastAsia"/>
          <w:kern w:val="2"/>
          <w:sz w:val="21"/>
        </w:rPr>
        <w:t>，内设床、桌子、柜子等家具，</w:t>
      </w:r>
      <w:r w:rsidR="00CA21EB">
        <w:rPr>
          <w:rFonts w:ascii="宋体" w:eastAsia="宋体" w:hAnsi="宋体" w:cstheme="minorEastAsia" w:hint="eastAsia"/>
          <w:kern w:val="2"/>
          <w:sz w:val="21"/>
        </w:rPr>
        <w:t>与其他房间</w:t>
      </w:r>
      <w:r w:rsidR="00CA21EB" w:rsidRPr="00CA21EB">
        <w:rPr>
          <w:rFonts w:ascii="宋体" w:eastAsia="宋体" w:hAnsi="宋体" w:cstheme="minorEastAsia" w:hint="eastAsia"/>
          <w:kern w:val="2"/>
          <w:sz w:val="21"/>
        </w:rPr>
        <w:t>共用起居室和浴室；</w:t>
      </w:r>
      <w:r w:rsidR="00CA21EB">
        <w:rPr>
          <w:rFonts w:ascii="宋体" w:eastAsia="宋体" w:hAnsi="宋体" w:cstheme="minorEastAsia" w:hint="eastAsia"/>
          <w:kern w:val="2"/>
          <w:sz w:val="21"/>
        </w:rPr>
        <w:t>公寓内有</w:t>
      </w:r>
      <w:r w:rsidR="00CA21EB" w:rsidRPr="00CA21EB">
        <w:rPr>
          <w:rFonts w:ascii="宋体" w:eastAsia="宋体" w:hAnsi="宋体" w:cstheme="minorEastAsia"/>
          <w:kern w:val="2"/>
          <w:sz w:val="21"/>
        </w:rPr>
        <w:t>洗衣房、前台、及24小时监控</w:t>
      </w:r>
      <w:r w:rsidR="00CA21EB">
        <w:rPr>
          <w:rFonts w:ascii="宋体" w:eastAsia="宋体" w:hAnsi="宋体" w:cstheme="minorEastAsia" w:hint="eastAsia"/>
          <w:kern w:val="2"/>
          <w:sz w:val="21"/>
        </w:rPr>
        <w:t>，部分公寓</w:t>
      </w:r>
      <w:r w:rsidR="00CA21EB" w:rsidRPr="00CA21EB">
        <w:rPr>
          <w:rFonts w:ascii="宋体" w:eastAsia="宋体" w:hAnsi="宋体" w:cstheme="minorEastAsia"/>
          <w:kern w:val="2"/>
          <w:sz w:val="21"/>
        </w:rPr>
        <w:t>楼内设有健身中心、游泳池</w:t>
      </w:r>
      <w:r w:rsidR="00CA21EB">
        <w:rPr>
          <w:rFonts w:ascii="宋体" w:eastAsia="宋体" w:hAnsi="宋体" w:cstheme="minorEastAsia" w:hint="eastAsia"/>
          <w:kern w:val="2"/>
          <w:sz w:val="21"/>
        </w:rPr>
        <w:t>。</w:t>
      </w:r>
      <w:r w:rsidR="00CA21EB" w:rsidRPr="00CA21EB">
        <w:rPr>
          <w:rFonts w:ascii="宋体" w:eastAsia="宋体" w:hAnsi="宋体" w:cstheme="minorEastAsia"/>
          <w:kern w:val="2"/>
          <w:sz w:val="21"/>
        </w:rPr>
        <w:cr/>
      </w:r>
      <w:r w:rsidR="00CC7A94" w:rsidRPr="003619BF">
        <w:rPr>
          <w:rFonts w:ascii="宋体" w:eastAsia="宋体" w:hAnsi="宋体" w:cstheme="minorEastAsia" w:hint="eastAsia"/>
          <w:kern w:val="2"/>
          <w:sz w:val="21"/>
        </w:rPr>
        <w:t>（</w:t>
      </w:r>
      <w:r w:rsidR="00DB3B3F" w:rsidRPr="003619BF">
        <w:rPr>
          <w:rFonts w:ascii="宋体" w:eastAsia="宋体" w:hAnsi="宋体" w:cstheme="minorEastAsia" w:hint="eastAsia"/>
          <w:kern w:val="2"/>
          <w:sz w:val="21"/>
        </w:rPr>
        <w:t>住宿图片仅供参考，以实际安排为准）</w:t>
      </w:r>
    </w:p>
    <w:p w14:paraId="60E45BC0" w14:textId="2A065CB6" w:rsidR="00A86A63" w:rsidRPr="00A86A63" w:rsidRDefault="00A86A63" w:rsidP="005B002B">
      <w:pPr>
        <w:pStyle w:val="a3"/>
        <w:widowControl/>
        <w:spacing w:beforeAutospacing="0" w:afterAutospacing="0" w:line="360" w:lineRule="auto"/>
        <w:ind w:firstLineChars="200" w:firstLine="420"/>
        <w:jc w:val="center"/>
        <w:rPr>
          <w:rFonts w:ascii="宋体" w:eastAsia="宋体" w:hAnsi="宋体" w:cstheme="minorEastAsia"/>
          <w:kern w:val="2"/>
          <w:sz w:val="21"/>
        </w:rPr>
      </w:pPr>
    </w:p>
    <w:p w14:paraId="5DF55BC8" w14:textId="046AE5F5" w:rsidR="001C2E62" w:rsidRDefault="001C2E62" w:rsidP="00E43A26">
      <w:pPr>
        <w:pStyle w:val="a3"/>
        <w:widowControl/>
        <w:spacing w:beforeAutospacing="0" w:afterAutospacing="0" w:line="360" w:lineRule="auto"/>
        <w:jc w:val="both"/>
        <w:rPr>
          <w:rFonts w:ascii="宋体" w:eastAsia="宋体" w:hAnsi="宋体" w:cstheme="minorEastAsia"/>
          <w:b/>
          <w:bCs/>
          <w:kern w:val="2"/>
          <w:sz w:val="21"/>
        </w:rPr>
      </w:pPr>
    </w:p>
    <w:p w14:paraId="1B137A0E" w14:textId="77777777" w:rsidR="00CA21EB" w:rsidRDefault="00CA21EB" w:rsidP="00E43A26">
      <w:pPr>
        <w:pStyle w:val="a3"/>
        <w:widowControl/>
        <w:spacing w:beforeAutospacing="0" w:afterAutospacing="0" w:line="360" w:lineRule="auto"/>
        <w:jc w:val="both"/>
        <w:rPr>
          <w:rFonts w:ascii="宋体" w:eastAsia="宋体" w:hAnsi="宋体" w:cstheme="minorEastAsia"/>
          <w:b/>
          <w:bCs/>
          <w:kern w:val="2"/>
          <w:sz w:val="21"/>
        </w:rPr>
      </w:pPr>
    </w:p>
    <w:p w14:paraId="4C7A7CB9" w14:textId="3E151B27" w:rsidR="00CA21EB" w:rsidRDefault="00CA21EB" w:rsidP="00E43A26">
      <w:pPr>
        <w:pStyle w:val="a3"/>
        <w:widowControl/>
        <w:spacing w:beforeAutospacing="0" w:afterAutospacing="0" w:line="360" w:lineRule="auto"/>
        <w:jc w:val="both"/>
        <w:rPr>
          <w:rFonts w:ascii="宋体" w:eastAsia="宋体" w:hAnsi="宋体" w:cstheme="minorEastAsia"/>
          <w:b/>
          <w:bCs/>
          <w:kern w:val="2"/>
          <w:sz w:val="21"/>
        </w:rPr>
      </w:pPr>
      <w:r>
        <w:rPr>
          <w:noProof/>
        </w:rPr>
        <w:lastRenderedPageBreak/>
        <w:drawing>
          <wp:anchor distT="0" distB="0" distL="114300" distR="114300" simplePos="0" relativeHeight="251663360" behindDoc="1" locked="0" layoutInCell="1" allowOverlap="1" wp14:anchorId="42222104" wp14:editId="137DD515">
            <wp:simplePos x="0" y="0"/>
            <wp:positionH relativeFrom="column">
              <wp:posOffset>127000</wp:posOffset>
            </wp:positionH>
            <wp:positionV relativeFrom="paragraph">
              <wp:posOffset>62230</wp:posOffset>
            </wp:positionV>
            <wp:extent cx="2752725" cy="1793875"/>
            <wp:effectExtent l="0" t="0" r="9525" b="0"/>
            <wp:wrapTight wrapText="bothSides">
              <wp:wrapPolygon edited="0">
                <wp:start x="0" y="0"/>
                <wp:lineTo x="0" y="21332"/>
                <wp:lineTo x="21525" y="21332"/>
                <wp:lineTo x="21525" y="0"/>
                <wp:lineTo x="0" y="0"/>
              </wp:wrapPolygon>
            </wp:wrapTight>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52725" cy="179387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1" locked="0" layoutInCell="1" allowOverlap="1" wp14:anchorId="30D6EB0A" wp14:editId="2DC25684">
            <wp:simplePos x="0" y="0"/>
            <wp:positionH relativeFrom="column">
              <wp:posOffset>2839720</wp:posOffset>
            </wp:positionH>
            <wp:positionV relativeFrom="paragraph">
              <wp:posOffset>62865</wp:posOffset>
            </wp:positionV>
            <wp:extent cx="2880995" cy="1793875"/>
            <wp:effectExtent l="0" t="0" r="0" b="0"/>
            <wp:wrapTight wrapText="bothSides">
              <wp:wrapPolygon edited="0">
                <wp:start x="0" y="0"/>
                <wp:lineTo x="0" y="21332"/>
                <wp:lineTo x="21424" y="21332"/>
                <wp:lineTo x="21424" y="0"/>
                <wp:lineTo x="0" y="0"/>
              </wp:wrapPolygon>
            </wp:wrapTight>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80995" cy="1793875"/>
                    </a:xfrm>
                    <a:prstGeom prst="rect">
                      <a:avLst/>
                    </a:prstGeom>
                  </pic:spPr>
                </pic:pic>
              </a:graphicData>
            </a:graphic>
          </wp:anchor>
        </w:drawing>
      </w:r>
    </w:p>
    <w:p w14:paraId="7E214C56" w14:textId="4BEA46BA" w:rsidR="00CA21EB" w:rsidRDefault="00CA21EB" w:rsidP="00E43A26">
      <w:pPr>
        <w:pStyle w:val="a3"/>
        <w:widowControl/>
        <w:spacing w:beforeAutospacing="0" w:afterAutospacing="0" w:line="360" w:lineRule="auto"/>
        <w:jc w:val="both"/>
        <w:rPr>
          <w:rFonts w:ascii="宋体" w:eastAsia="宋体" w:hAnsi="宋体" w:cstheme="minorEastAsia"/>
          <w:b/>
          <w:bCs/>
          <w:kern w:val="2"/>
          <w:sz w:val="21"/>
        </w:rPr>
      </w:pPr>
    </w:p>
    <w:p w14:paraId="4FD5FE1B" w14:textId="77777777" w:rsidR="00CA21EB" w:rsidRDefault="00CA21EB" w:rsidP="00E43A26">
      <w:pPr>
        <w:pStyle w:val="a3"/>
        <w:widowControl/>
        <w:spacing w:beforeAutospacing="0" w:afterAutospacing="0" w:line="360" w:lineRule="auto"/>
        <w:jc w:val="both"/>
        <w:rPr>
          <w:rFonts w:ascii="宋体" w:eastAsia="宋体" w:hAnsi="宋体" w:cstheme="minorEastAsia"/>
          <w:b/>
          <w:bCs/>
          <w:kern w:val="2"/>
          <w:sz w:val="21"/>
        </w:rPr>
      </w:pPr>
    </w:p>
    <w:p w14:paraId="5D49D327" w14:textId="77777777" w:rsidR="00CA21EB" w:rsidRDefault="00CA21EB" w:rsidP="00E43A26">
      <w:pPr>
        <w:pStyle w:val="a3"/>
        <w:widowControl/>
        <w:spacing w:beforeAutospacing="0" w:afterAutospacing="0" w:line="360" w:lineRule="auto"/>
        <w:jc w:val="both"/>
        <w:rPr>
          <w:rFonts w:ascii="宋体" w:eastAsia="宋体" w:hAnsi="宋体" w:cstheme="minorEastAsia"/>
          <w:b/>
          <w:bCs/>
          <w:kern w:val="2"/>
          <w:sz w:val="21"/>
        </w:rPr>
      </w:pPr>
    </w:p>
    <w:p w14:paraId="690099D9" w14:textId="77777777" w:rsidR="00CA21EB" w:rsidRDefault="00CA21EB" w:rsidP="00E43A26">
      <w:pPr>
        <w:pStyle w:val="a3"/>
        <w:widowControl/>
        <w:spacing w:beforeAutospacing="0" w:afterAutospacing="0" w:line="360" w:lineRule="auto"/>
        <w:jc w:val="both"/>
        <w:rPr>
          <w:rFonts w:ascii="宋体" w:eastAsia="宋体" w:hAnsi="宋体" w:cstheme="minorEastAsia"/>
          <w:b/>
          <w:bCs/>
          <w:kern w:val="2"/>
          <w:sz w:val="21"/>
        </w:rPr>
      </w:pPr>
    </w:p>
    <w:p w14:paraId="4116D2BE" w14:textId="77777777" w:rsidR="00CA21EB" w:rsidRDefault="00CA21EB" w:rsidP="00E43A26">
      <w:pPr>
        <w:pStyle w:val="a3"/>
        <w:widowControl/>
        <w:spacing w:beforeAutospacing="0" w:afterAutospacing="0" w:line="360" w:lineRule="auto"/>
        <w:jc w:val="both"/>
        <w:rPr>
          <w:rFonts w:ascii="宋体" w:eastAsia="宋体" w:hAnsi="宋体" w:cstheme="minorEastAsia"/>
          <w:b/>
          <w:bCs/>
          <w:kern w:val="2"/>
          <w:sz w:val="21"/>
        </w:rPr>
      </w:pPr>
    </w:p>
    <w:p w14:paraId="3B74716D" w14:textId="77777777" w:rsidR="00CA21EB" w:rsidRDefault="00CA21EB" w:rsidP="00E43A26">
      <w:pPr>
        <w:pStyle w:val="a3"/>
        <w:widowControl/>
        <w:spacing w:beforeAutospacing="0" w:afterAutospacing="0" w:line="360" w:lineRule="auto"/>
        <w:jc w:val="both"/>
        <w:rPr>
          <w:rFonts w:ascii="宋体" w:eastAsia="宋体" w:hAnsi="宋体" w:cstheme="minorEastAsia"/>
          <w:b/>
          <w:bCs/>
          <w:kern w:val="2"/>
          <w:sz w:val="21"/>
        </w:rPr>
      </w:pPr>
    </w:p>
    <w:p w14:paraId="423BE0C9" w14:textId="6F30FD13"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46A506BE" w:rsidR="00A147F0" w:rsidRPr="00A147F0" w:rsidRDefault="00A147F0" w:rsidP="00A147F0">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31FEAAFA" w:rsidR="00A147F0" w:rsidRPr="00A147F0" w:rsidRDefault="00A147F0" w:rsidP="00A147F0">
      <w:pPr>
        <w:pStyle w:val="a4"/>
        <w:widowControl/>
        <w:numPr>
          <w:ilvl w:val="0"/>
          <w:numId w:val="14"/>
        </w:numPr>
        <w:spacing w:after="160" w:line="360" w:lineRule="auto"/>
        <w:ind w:firstLineChars="0" w:hanging="357"/>
        <w:contextualSpacing/>
        <w:jc w:val="left"/>
        <w:rPr>
          <w:rFonts w:ascii="宋体" w:eastAsia="宋体" w:hAnsi="宋体"/>
        </w:rPr>
      </w:pPr>
      <w:r w:rsidRPr="00A147F0">
        <w:rPr>
          <w:rFonts w:ascii="宋体" w:eastAsia="宋体" w:hAnsi="宋体" w:hint="eastAsia"/>
        </w:rPr>
        <w:t>在读本科学生</w:t>
      </w:r>
    </w:p>
    <w:p w14:paraId="3F727F21" w14:textId="77777777" w:rsidR="00CA21EB" w:rsidRPr="00CA21EB" w:rsidRDefault="00CA21EB" w:rsidP="009A3FC6">
      <w:pPr>
        <w:pStyle w:val="a4"/>
        <w:widowControl/>
        <w:numPr>
          <w:ilvl w:val="0"/>
          <w:numId w:val="16"/>
        </w:numPr>
        <w:spacing w:after="160" w:line="360" w:lineRule="auto"/>
        <w:ind w:firstLineChars="0" w:hanging="357"/>
        <w:contextualSpacing/>
        <w:jc w:val="left"/>
        <w:rPr>
          <w:rFonts w:ascii="宋体" w:eastAsia="宋体" w:hAnsi="宋体" w:cs="Calibri"/>
        </w:rPr>
      </w:pPr>
      <w:r w:rsidRPr="00CA21EB">
        <w:rPr>
          <w:rFonts w:ascii="宋体" w:eastAsia="宋体" w:hAnsi="宋体"/>
        </w:rPr>
        <w:t>GPA: 3.0/4.0 （商科专业要求：3.5/4.0）</w:t>
      </w:r>
    </w:p>
    <w:p w14:paraId="46FB9DE6" w14:textId="62966A22" w:rsidR="00A147F0" w:rsidRPr="00CA21EB" w:rsidRDefault="00A147F0" w:rsidP="009A3FC6">
      <w:pPr>
        <w:pStyle w:val="a4"/>
        <w:widowControl/>
        <w:numPr>
          <w:ilvl w:val="0"/>
          <w:numId w:val="16"/>
        </w:numPr>
        <w:spacing w:after="160" w:line="360" w:lineRule="auto"/>
        <w:ind w:firstLineChars="0" w:hanging="357"/>
        <w:contextualSpacing/>
        <w:jc w:val="left"/>
        <w:rPr>
          <w:rFonts w:ascii="宋体" w:eastAsia="宋体" w:hAnsi="宋体" w:cs="Calibri"/>
        </w:rPr>
      </w:pPr>
      <w:r w:rsidRPr="00A147F0">
        <w:rPr>
          <w:rFonts w:ascii="宋体" w:eastAsia="宋体" w:hAnsi="宋体" w:hint="eastAsia"/>
        </w:rPr>
        <w:t>英语语言要求：</w:t>
      </w:r>
    </w:p>
    <w:p w14:paraId="5F001A18" w14:textId="68E57B36" w:rsidR="00CA21EB" w:rsidRPr="00A147F0" w:rsidRDefault="00CA21EB" w:rsidP="00CA21EB">
      <w:pPr>
        <w:pStyle w:val="a4"/>
        <w:widowControl/>
        <w:spacing w:after="160" w:line="360" w:lineRule="auto"/>
        <w:ind w:left="720" w:firstLineChars="0" w:firstLine="0"/>
        <w:contextualSpacing/>
        <w:jc w:val="left"/>
        <w:rPr>
          <w:rFonts w:ascii="宋体" w:eastAsia="宋体" w:hAnsi="宋体" w:cs="Calibri"/>
        </w:rPr>
      </w:pPr>
      <w:r w:rsidRPr="00CA21EB">
        <w:rPr>
          <w:rFonts w:ascii="宋体" w:eastAsia="宋体" w:hAnsi="宋体" w:cs="Calibri" w:hint="eastAsia"/>
        </w:rPr>
        <w:t>一般专业：</w:t>
      </w:r>
      <w:r w:rsidRPr="00CA21EB">
        <w:rPr>
          <w:rFonts w:ascii="宋体" w:eastAsia="宋体" w:hAnsi="宋体" w:cs="Calibri"/>
        </w:rPr>
        <w:t xml:space="preserve">TOEFL IBT 61 / IELTS: </w:t>
      </w:r>
      <w:r w:rsidR="00C53F88">
        <w:rPr>
          <w:rFonts w:ascii="宋体" w:eastAsia="宋体" w:hAnsi="宋体" w:cs="Calibri"/>
        </w:rPr>
        <w:t>6</w:t>
      </w:r>
      <w:r w:rsidRPr="00CA21EB">
        <w:rPr>
          <w:rFonts w:ascii="宋体" w:eastAsia="宋体" w:hAnsi="宋体" w:cs="Calibri"/>
        </w:rPr>
        <w:t>（单项不低于5.5）/ PTE学术英语 53 / Duolingo 95</w:t>
      </w:r>
      <w:r w:rsidRPr="00CA21EB">
        <w:rPr>
          <w:rFonts w:ascii="宋体" w:eastAsia="宋体" w:hAnsi="宋体" w:cs="Calibri"/>
        </w:rPr>
        <w:cr/>
        <w:t xml:space="preserve">工程专业：TOEFL IBT 79 / IELTS 6.5 / </w:t>
      </w:r>
      <w:r w:rsidR="00C53F88">
        <w:rPr>
          <w:rFonts w:ascii="宋体" w:eastAsia="宋体" w:hAnsi="宋体" w:cs="Calibri"/>
        </w:rPr>
        <w:t>PTE</w:t>
      </w:r>
      <w:r w:rsidR="00C53F88">
        <w:rPr>
          <w:rFonts w:ascii="宋体" w:eastAsia="宋体" w:hAnsi="宋体" w:cs="Calibri" w:hint="eastAsia"/>
        </w:rPr>
        <w:t>学术英语</w:t>
      </w:r>
      <w:r w:rsidR="00C53F88">
        <w:rPr>
          <w:rFonts w:ascii="宋体" w:eastAsia="宋体" w:hAnsi="宋体" w:cs="Calibri"/>
        </w:rPr>
        <w:t>58</w:t>
      </w:r>
      <w:r w:rsidR="00C53F88">
        <w:rPr>
          <w:rFonts w:ascii="宋体" w:eastAsia="宋体" w:hAnsi="宋体" w:cs="Calibri" w:hint="eastAsia"/>
        </w:rPr>
        <w:t>/</w:t>
      </w:r>
      <w:r w:rsidR="00C53F88">
        <w:rPr>
          <w:rFonts w:ascii="宋体" w:eastAsia="宋体" w:hAnsi="宋体" w:cs="Calibri"/>
        </w:rPr>
        <w:t xml:space="preserve"> </w:t>
      </w:r>
      <w:r w:rsidRPr="00CA21EB">
        <w:rPr>
          <w:rFonts w:ascii="宋体" w:eastAsia="宋体" w:hAnsi="宋体" w:cs="Calibri"/>
        </w:rPr>
        <w:t>Duolingo 105</w:t>
      </w:r>
    </w:p>
    <w:p w14:paraId="254EFD92" w14:textId="5B20CE94" w:rsidR="001C2E62" w:rsidRPr="00E31413" w:rsidRDefault="00A147F0" w:rsidP="00E31413">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申请截止日期：2023年</w:t>
      </w:r>
      <w:r w:rsidR="003619BF">
        <w:rPr>
          <w:rFonts w:ascii="宋体" w:eastAsia="宋体" w:hAnsi="宋体"/>
          <w:spacing w:val="-3"/>
        </w:rPr>
        <w:t>10</w:t>
      </w:r>
      <w:r w:rsidRPr="00A147F0">
        <w:rPr>
          <w:rFonts w:ascii="宋体" w:eastAsia="宋体" w:hAnsi="宋体"/>
          <w:spacing w:val="-3"/>
        </w:rPr>
        <w:t>月</w:t>
      </w:r>
      <w:r w:rsidR="00C53F88">
        <w:rPr>
          <w:rFonts w:ascii="宋体" w:eastAsia="宋体" w:hAnsi="宋体"/>
          <w:spacing w:val="-3"/>
        </w:rPr>
        <w:t>6</w:t>
      </w:r>
      <w:r w:rsidRPr="00A147F0">
        <w:rPr>
          <w:rFonts w:ascii="宋体" w:eastAsia="宋体" w:hAnsi="宋体"/>
          <w:spacing w:val="-3"/>
        </w:rPr>
        <w:t>日</w:t>
      </w:r>
      <w:r w:rsidR="007B20B3">
        <w:rPr>
          <w:rFonts w:ascii="宋体" w:eastAsia="宋体" w:hAnsi="宋体" w:hint="eastAsia"/>
          <w:spacing w:val="-3"/>
        </w:rPr>
        <w:t>（</w:t>
      </w:r>
      <w:r w:rsidR="009A3FC6">
        <w:rPr>
          <w:rFonts w:ascii="宋体" w:eastAsia="宋体" w:hAnsi="宋体" w:hint="eastAsia"/>
          <w:spacing w:val="-3"/>
        </w:rPr>
        <w:t>春季学期</w:t>
      </w:r>
      <w:r w:rsidR="007B20B3">
        <w:rPr>
          <w:rFonts w:ascii="宋体" w:eastAsia="宋体" w:hAnsi="宋体" w:hint="eastAsia"/>
          <w:spacing w:val="-3"/>
        </w:rPr>
        <w:t>）</w:t>
      </w:r>
    </w:p>
    <w:p w14:paraId="6A296E19" w14:textId="77777777" w:rsidR="00A147F0" w:rsidRPr="00A147F0" w:rsidRDefault="00A147F0" w:rsidP="00A147F0">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bookmarkStart w:id="2" w:name="_Hlk77952423"/>
      <w:bookmarkStart w:id="3" w:name="_Hlk77952403"/>
      <w:r w:rsidRPr="00A147F0">
        <w:rPr>
          <w:rFonts w:ascii="宋体" w:eastAsia="宋体" w:hAnsi="宋体" w:hint="eastAsia"/>
          <w:spacing w:val="-3"/>
        </w:rPr>
        <w:t>申请步骤</w:t>
      </w:r>
    </w:p>
    <w:p w14:paraId="52719643" w14:textId="17BC7EB7" w:rsidR="00A147F0" w:rsidRPr="00A147F0"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bookmarkStart w:id="4" w:name="_Hlk77952440"/>
      <w:bookmarkEnd w:id="2"/>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12"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49238AED" w:rsidR="00A147F0" w:rsidRPr="00577093"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网上咨询表（</w:t>
      </w:r>
      <w:hyperlink r:id="rId13"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r w:rsidR="005B002B" w:rsidRPr="00577093">
        <w:rPr>
          <w:rFonts w:asciiTheme="minorEastAsia" w:hAnsiTheme="minorEastAsia" w:hint="eastAsia"/>
          <w14:textOutline w14:w="9525" w14:cap="rnd" w14:cmpd="sng" w14:algn="ctr">
            <w14:noFill/>
            <w14:prstDash w14:val="solid"/>
            <w14:bevel/>
          </w14:textOutline>
        </w:rPr>
        <w:t>联系SAF指导老师获得个性化、针对性指导；</w:t>
      </w:r>
    </w:p>
    <w:p w14:paraId="5C8A8974" w14:textId="77777777" w:rsidR="00A147F0" w:rsidRPr="00A147F0"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1BCD2042" w14:textId="3B42FF2E" w:rsidR="00841DB9" w:rsidRDefault="00A147F0" w:rsidP="00841DB9">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5B002B">
        <w:rPr>
          <w:rFonts w:ascii="宋体" w:eastAsia="宋体" w:hAnsi="宋体" w:hint="eastAsia"/>
          <w:spacing w:val="-3"/>
        </w:rPr>
        <w:t>。</w:t>
      </w:r>
    </w:p>
    <w:p w14:paraId="3356EBC6" w14:textId="0B77A093" w:rsidR="001C2E62" w:rsidRPr="004607C4" w:rsidRDefault="001C2E62" w:rsidP="001C2E62">
      <w:pPr>
        <w:pStyle w:val="a4"/>
        <w:tabs>
          <w:tab w:val="left" w:pos="541"/>
        </w:tabs>
        <w:kinsoku w:val="0"/>
        <w:overflowPunct w:val="0"/>
        <w:autoSpaceDE w:val="0"/>
        <w:autoSpaceDN w:val="0"/>
        <w:adjustRightInd w:val="0"/>
        <w:spacing w:before="1" w:line="360" w:lineRule="auto"/>
        <w:ind w:left="862" w:right="210" w:firstLineChars="0" w:firstLine="0"/>
        <w:jc w:val="left"/>
        <w:rPr>
          <w:rFonts w:ascii="宋体" w:eastAsia="宋体" w:hAnsi="宋体"/>
          <w:spacing w:val="-3"/>
        </w:rPr>
      </w:pP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63F9AC4" w14:textId="2965E34C" w:rsidR="00C348F3" w:rsidRPr="00F50EEB" w:rsidRDefault="00841DB9" w:rsidP="004607C4">
      <w:pPr>
        <w:kinsoku w:val="0"/>
        <w:overflowPunct w:val="0"/>
        <w:autoSpaceDE w:val="0"/>
        <w:autoSpaceDN w:val="0"/>
        <w:adjustRightInd w:val="0"/>
        <w:spacing w:before="90" w:line="276" w:lineRule="auto"/>
        <w:ind w:left="66" w:right="15"/>
        <w:rPr>
          <w:rFonts w:ascii="宋体" w:eastAsia="宋体" w:hAnsi="宋体"/>
          <w:spacing w:val="-7"/>
        </w:rPr>
      </w:pPr>
      <w:r w:rsidRPr="00F50EEB">
        <w:rPr>
          <w:rFonts w:ascii="宋体" w:eastAsia="宋体" w:hAnsi="宋体" w:cs="Noto Sans" w:hint="eastAsia"/>
        </w:rPr>
        <w:t>项目费用表：</w:t>
      </w:r>
      <w:r w:rsidR="004607C4" w:rsidRPr="00F50EEB">
        <w:rPr>
          <w:rFonts w:ascii="宋体" w:eastAsia="宋体" w:hAnsi="宋体" w:hint="eastAsia"/>
          <w:spacing w:val="-7"/>
        </w:rPr>
        <w:t xml:space="preserve">请 </w:t>
      </w:r>
      <w:hyperlink r:id="rId14" w:history="1">
        <w:r w:rsidR="004607C4" w:rsidRPr="00F50EEB">
          <w:rPr>
            <w:rStyle w:val="a5"/>
            <w:rFonts w:ascii="宋体" w:eastAsia="宋体" w:hAnsi="宋体"/>
          </w:rPr>
          <w:t>点击查看</w:t>
        </w:r>
      </w:hyperlink>
      <w:r w:rsidR="004607C4" w:rsidRPr="00F50EEB">
        <w:rPr>
          <w:rFonts w:ascii="宋体" w:eastAsia="宋体" w:hAnsi="宋体"/>
        </w:rPr>
        <w:t xml:space="preserve"> </w:t>
      </w:r>
    </w:p>
    <w:p w14:paraId="60C6F451" w14:textId="6B24CD02" w:rsidR="00AE7F9F" w:rsidRPr="001B38AE" w:rsidRDefault="00AE7F9F" w:rsidP="00AE7F9F">
      <w:pPr>
        <w:tabs>
          <w:tab w:val="left" w:pos="8080"/>
        </w:tabs>
        <w:spacing w:before="240" w:line="360" w:lineRule="auto"/>
        <w:rPr>
          <w:rFonts w:ascii="宋体" w:eastAsia="宋体" w:hAnsi="宋体" w:cs="Noto Sans"/>
          <w:szCs w:val="21"/>
        </w:rPr>
      </w:pPr>
      <w:r w:rsidRPr="001B38AE">
        <w:rPr>
          <w:rFonts w:ascii="宋体" w:eastAsia="宋体" w:hAnsi="宋体" w:cs="Noto Sans" w:hint="eastAsia"/>
          <w:szCs w:val="21"/>
        </w:rPr>
        <w:t>项目费用说明：</w:t>
      </w:r>
    </w:p>
    <w:p w14:paraId="4B97B26C" w14:textId="137B6B6C" w:rsidR="00AE7F9F"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lastRenderedPageBreak/>
        <w:t>项目费用以项目费用表中信息为准。请查询项目表中项目</w:t>
      </w:r>
      <w:r w:rsidR="001C2E62">
        <w:rPr>
          <w:rFonts w:ascii="宋体" w:eastAsia="宋体" w:hAnsi="宋体" w:cs="Calibri" w:hint="eastAsia"/>
          <w:szCs w:val="21"/>
        </w:rPr>
        <w:t>（Fa</w:t>
      </w:r>
      <w:r w:rsidR="001C2E62">
        <w:rPr>
          <w:rFonts w:ascii="宋体" w:eastAsia="宋体" w:hAnsi="宋体" w:cs="Calibri"/>
          <w:szCs w:val="21"/>
        </w:rPr>
        <w:t>ll/Spring Academic）</w:t>
      </w:r>
      <w:r>
        <w:rPr>
          <w:rFonts w:ascii="宋体" w:eastAsia="宋体" w:hAnsi="宋体" w:cs="Calibri" w:hint="eastAsia"/>
          <w:szCs w:val="21"/>
        </w:rPr>
        <w:t>费用信息。SAF一般在每年3月和9月公布最新项目费用表，在最新项目费用表更新之前，同学可参考现公布项目费用以做参考，项目费用每期依据海外大学及住宿情况会有变动。</w:t>
      </w:r>
    </w:p>
    <w:p w14:paraId="15A4C1C3" w14:textId="4F333B81" w:rsidR="00AE7F9F" w:rsidRPr="001B38AE"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t>SAF项目费用包含：基础项目费用</w:t>
      </w:r>
      <w:proofErr w:type="gramStart"/>
      <w:r>
        <w:rPr>
          <w:rFonts w:ascii="宋体" w:eastAsia="宋体" w:hAnsi="宋体" w:cs="Calibri" w:hint="eastAsia"/>
          <w:szCs w:val="21"/>
        </w:rPr>
        <w:t>即海外</w:t>
      </w:r>
      <w:proofErr w:type="gramEnd"/>
      <w:r>
        <w:rPr>
          <w:rFonts w:ascii="宋体" w:eastAsia="宋体" w:hAnsi="宋体" w:cs="Calibri" w:hint="eastAsia"/>
          <w:szCs w:val="21"/>
        </w:rPr>
        <w:t>大学学杂费（基于</w:t>
      </w:r>
      <w:r w:rsidRPr="003619BF">
        <w:rPr>
          <w:rFonts w:ascii="宋体" w:eastAsia="宋体" w:hAnsi="宋体" w:cs="Calibri" w:hint="eastAsia"/>
          <w:szCs w:val="21"/>
        </w:rPr>
        <w:t>每学期</w:t>
      </w:r>
      <w:r w:rsidR="00C53F88">
        <w:rPr>
          <w:rFonts w:ascii="宋体" w:eastAsia="宋体" w:hAnsi="宋体" w:cs="Calibri"/>
          <w:szCs w:val="21"/>
        </w:rPr>
        <w:t>12</w:t>
      </w:r>
      <w:r w:rsidR="009563AB" w:rsidRPr="003619BF">
        <w:rPr>
          <w:rFonts w:ascii="宋体" w:eastAsia="宋体" w:hAnsi="宋体" w:cs="Calibri" w:hint="eastAsia"/>
          <w:szCs w:val="21"/>
        </w:rPr>
        <w:t>个</w:t>
      </w:r>
      <w:r w:rsidR="00C53F88">
        <w:rPr>
          <w:rFonts w:ascii="宋体" w:eastAsia="宋体" w:hAnsi="宋体" w:cs="Calibri" w:hint="eastAsia"/>
          <w:szCs w:val="21"/>
        </w:rPr>
        <w:t>本科课程</w:t>
      </w:r>
      <w:r w:rsidRPr="003619BF">
        <w:rPr>
          <w:rFonts w:ascii="宋体" w:eastAsia="宋体" w:hAnsi="宋体" w:cs="Calibri"/>
          <w:szCs w:val="21"/>
        </w:rPr>
        <w:t>学分</w:t>
      </w:r>
      <w:r>
        <w:rPr>
          <w:rFonts w:ascii="宋体" w:eastAsia="宋体" w:hAnsi="宋体" w:cs="Calibri" w:hint="eastAsia"/>
          <w:szCs w:val="21"/>
        </w:rPr>
        <w:t>）和SAF管理服务费、住宿费（</w:t>
      </w:r>
      <w:r w:rsidR="004607C4">
        <w:rPr>
          <w:rFonts w:ascii="宋体" w:eastAsia="宋体" w:hAnsi="宋体" w:cs="Calibri" w:hint="eastAsia"/>
          <w:szCs w:val="21"/>
        </w:rPr>
        <w:t>该项目</w:t>
      </w:r>
      <w:r>
        <w:rPr>
          <w:rFonts w:ascii="宋体" w:eastAsia="宋体" w:hAnsi="宋体" w:cs="Calibri" w:hint="eastAsia"/>
          <w:szCs w:val="21"/>
        </w:rPr>
        <w:t>基于</w:t>
      </w:r>
      <w:proofErr w:type="gramStart"/>
      <w:r>
        <w:rPr>
          <w:rFonts w:ascii="宋体" w:eastAsia="宋体" w:hAnsi="宋体" w:cs="Calibri" w:hint="eastAsia"/>
          <w:szCs w:val="21"/>
        </w:rPr>
        <w:t>公</w:t>
      </w:r>
      <w:r w:rsidRPr="003619BF">
        <w:rPr>
          <w:rFonts w:ascii="宋体" w:eastAsia="宋体" w:hAnsi="宋体" w:cs="Calibri" w:hint="eastAsia"/>
          <w:szCs w:val="21"/>
        </w:rPr>
        <w:t>寓</w:t>
      </w:r>
      <w:r w:rsidR="00ED3D5D">
        <w:rPr>
          <w:rFonts w:ascii="宋体" w:eastAsia="宋体" w:hAnsi="宋体" w:cs="Calibri" w:hint="eastAsia"/>
          <w:szCs w:val="21"/>
        </w:rPr>
        <w:t>双</w:t>
      </w:r>
      <w:proofErr w:type="gramEnd"/>
      <w:r w:rsidR="00467AA3" w:rsidRPr="003619BF">
        <w:rPr>
          <w:rFonts w:ascii="宋体" w:eastAsia="宋体" w:hAnsi="宋体" w:cs="Calibri" w:hint="eastAsia"/>
          <w:szCs w:val="21"/>
        </w:rPr>
        <w:t>人</w:t>
      </w:r>
      <w:r w:rsidRPr="003619BF">
        <w:rPr>
          <w:rFonts w:ascii="宋体" w:eastAsia="宋体" w:hAnsi="宋体" w:cs="Calibri" w:hint="eastAsia"/>
          <w:szCs w:val="21"/>
        </w:rPr>
        <w:t>间</w:t>
      </w:r>
      <w:r>
        <w:rPr>
          <w:rFonts w:ascii="宋体" w:eastAsia="宋体" w:hAnsi="宋体" w:cs="Calibri" w:hint="eastAsia"/>
          <w:szCs w:val="21"/>
        </w:rPr>
        <w:t>标准，不含餐；</w:t>
      </w:r>
      <w:r w:rsidR="00467AA3">
        <w:rPr>
          <w:rFonts w:ascii="宋体" w:eastAsia="宋体" w:hAnsi="宋体" w:cs="Calibri" w:hint="eastAsia"/>
          <w:szCs w:val="21"/>
        </w:rPr>
        <w:t>房间升级</w:t>
      </w:r>
      <w:r>
        <w:rPr>
          <w:rFonts w:ascii="宋体" w:eastAsia="宋体" w:hAnsi="宋体" w:cs="Calibri" w:hint="eastAsia"/>
          <w:szCs w:val="21"/>
        </w:rPr>
        <w:t>需补差价）、医疗及应急保险费用。</w:t>
      </w:r>
    </w:p>
    <w:p w14:paraId="6CAA1839" w14:textId="266DF9AD" w:rsidR="00AE7F9F" w:rsidRPr="001B38AE"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sidRPr="001B38AE">
        <w:rPr>
          <w:rFonts w:ascii="宋体" w:eastAsia="宋体" w:hAnsi="宋体" w:cs="Calibri"/>
          <w:szCs w:val="21"/>
        </w:rPr>
        <w:t>学生需自行准备签证费用、每日餐食，个人零花费用及国际机票费用</w:t>
      </w:r>
      <w:r w:rsidR="00076A10">
        <w:rPr>
          <w:rFonts w:ascii="宋体" w:eastAsia="宋体" w:hAnsi="宋体" w:cs="Calibri" w:hint="eastAsia"/>
          <w:szCs w:val="21"/>
        </w:rPr>
        <w:t>。</w:t>
      </w:r>
    </w:p>
    <w:p w14:paraId="1929D90C" w14:textId="4912021B" w:rsidR="00AE7F9F" w:rsidRPr="00577093"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sidRPr="00577093">
        <w:rPr>
          <w:rFonts w:ascii="宋体" w:eastAsia="宋体" w:hAnsi="宋体" w:cs="Calibri" w:hint="eastAsia"/>
          <w:szCs w:val="21"/>
        </w:rPr>
        <w:t>以上项目费用为参考项目费用，实际费用可能会有变动。</w:t>
      </w:r>
    </w:p>
    <w:p w14:paraId="6A5691EB" w14:textId="491F2D36" w:rsidR="008E3899" w:rsidRDefault="006539D7" w:rsidP="00841DB9">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3"/>
    <w:bookmarkEnd w:id="4"/>
    <w:p w14:paraId="6FA25BC0" w14:textId="77777777" w:rsidR="00C53F88" w:rsidRPr="00243334" w:rsidRDefault="00C53F88" w:rsidP="00C53F88">
      <w:pPr>
        <w:spacing w:line="360" w:lineRule="auto"/>
        <w:rPr>
          <w:rFonts w:ascii="Calibri" w:eastAsia="宋体" w:hAnsi="Calibri" w:cs="Calibri"/>
          <w:b/>
          <w:bCs/>
          <w:spacing w:val="-3"/>
          <w:szCs w:val="21"/>
        </w:rPr>
      </w:pPr>
      <w:r w:rsidRPr="00243334">
        <w:rPr>
          <w:rFonts w:ascii="Calibri" w:eastAsia="宋体" w:hAnsi="Calibri" w:cs="Calibri"/>
          <w:b/>
          <w:bCs/>
          <w:spacing w:val="-3"/>
          <w:szCs w:val="21"/>
        </w:rPr>
        <w:t>SAF</w:t>
      </w:r>
      <w:r w:rsidRPr="00243334">
        <w:rPr>
          <w:rFonts w:ascii="Calibri" w:eastAsia="宋体" w:hAnsi="Calibri" w:cs="Calibri"/>
          <w:b/>
          <w:bCs/>
          <w:spacing w:val="-3"/>
          <w:szCs w:val="21"/>
        </w:rPr>
        <w:t>北京办公室</w:t>
      </w:r>
    </w:p>
    <w:p w14:paraId="42A6BC00" w14:textId="77777777" w:rsidR="00C53F88" w:rsidRPr="00243334" w:rsidRDefault="00C53F88" w:rsidP="00C53F88">
      <w:pPr>
        <w:widowControl/>
        <w:spacing w:line="360" w:lineRule="auto"/>
        <w:rPr>
          <w:rFonts w:ascii="Calibri" w:eastAsia="宋体" w:hAnsi="Calibri" w:cs="Calibri"/>
          <w:b/>
          <w:bCs/>
          <w:szCs w:val="21"/>
        </w:rPr>
      </w:pPr>
      <w:r w:rsidRPr="00243334">
        <w:rPr>
          <w:rFonts w:ascii="Calibri" w:eastAsia="宋体" w:hAnsi="Calibri" w:cs="Calibri"/>
          <w:noProof/>
        </w:rPr>
        <w:drawing>
          <wp:anchor distT="0" distB="0" distL="114300" distR="114300" simplePos="0" relativeHeight="251666432" behindDoc="0" locked="0" layoutInCell="1" allowOverlap="1" wp14:anchorId="56A9E8CB" wp14:editId="4F5489B0">
            <wp:simplePos x="0" y="0"/>
            <wp:positionH relativeFrom="margin">
              <wp:align>left</wp:align>
            </wp:positionH>
            <wp:positionV relativeFrom="paragraph">
              <wp:posOffset>305435</wp:posOffset>
            </wp:positionV>
            <wp:extent cx="552450" cy="552450"/>
            <wp:effectExtent l="0" t="0" r="0" b="0"/>
            <wp:wrapNone/>
            <wp:docPr id="137371836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243334">
        <w:rPr>
          <w:rFonts w:ascii="Calibri" w:eastAsia="宋体" w:hAnsi="Calibri" w:cs="Calibri"/>
          <w:b/>
          <w:bCs/>
          <w:szCs w:val="21"/>
        </w:rPr>
        <w:t>陈老师</w:t>
      </w:r>
    </w:p>
    <w:p w14:paraId="11873188" w14:textId="77777777" w:rsidR="00C53F88" w:rsidRPr="00243334" w:rsidRDefault="00C53F88" w:rsidP="00C53F88">
      <w:pPr>
        <w:pStyle w:val="a3"/>
        <w:spacing w:line="360" w:lineRule="auto"/>
        <w:jc w:val="both"/>
        <w:rPr>
          <w:rFonts w:ascii="Calibri" w:eastAsia="宋体" w:hAnsi="Calibri" w:cs="Calibri"/>
          <w:b/>
          <w:bCs/>
          <w:sz w:val="21"/>
          <w:szCs w:val="21"/>
        </w:rPr>
      </w:pPr>
    </w:p>
    <w:p w14:paraId="0A83E69B" w14:textId="77777777" w:rsidR="00C53F88" w:rsidRPr="00243334" w:rsidRDefault="00C53F88" w:rsidP="00C53F88">
      <w:pPr>
        <w:spacing w:line="360" w:lineRule="auto"/>
        <w:rPr>
          <w:rFonts w:ascii="Calibri" w:eastAsia="宋体" w:hAnsi="Calibri" w:cs="Calibri"/>
          <w:spacing w:val="-3"/>
          <w:szCs w:val="21"/>
        </w:rPr>
      </w:pPr>
      <w:r w:rsidRPr="00243334">
        <w:rPr>
          <w:rFonts w:ascii="Calibri" w:eastAsia="宋体" w:hAnsi="Calibri" w:cs="Calibri"/>
          <w:spacing w:val="-3"/>
        </w:rPr>
        <w:t>电话：</w:t>
      </w:r>
      <w:r w:rsidRPr="00243334">
        <w:rPr>
          <w:rFonts w:ascii="Calibri" w:eastAsia="宋体" w:hAnsi="Calibri" w:cs="Calibri"/>
          <w:spacing w:val="-3"/>
        </w:rPr>
        <w:t>010-86465790</w:t>
      </w:r>
      <w:r w:rsidRPr="00243334">
        <w:rPr>
          <w:rFonts w:ascii="Calibri" w:eastAsia="宋体" w:hAnsi="Calibri" w:cs="Calibri"/>
          <w:spacing w:val="-3"/>
        </w:rPr>
        <w:t>；</w:t>
      </w:r>
      <w:r w:rsidRPr="00243334">
        <w:rPr>
          <w:rFonts w:ascii="Calibri" w:eastAsia="宋体" w:hAnsi="Calibri" w:cs="Calibri"/>
          <w:spacing w:val="-3"/>
        </w:rPr>
        <w:t>010-86465769; 18702110082</w:t>
      </w:r>
    </w:p>
    <w:p w14:paraId="013284A1" w14:textId="77777777" w:rsidR="00C53F88" w:rsidRPr="00243334" w:rsidRDefault="00C53F88" w:rsidP="00C53F88">
      <w:pPr>
        <w:spacing w:line="360" w:lineRule="auto"/>
        <w:rPr>
          <w:rFonts w:ascii="Calibri" w:eastAsia="宋体" w:hAnsi="Calibri" w:cs="Calibri"/>
          <w:spacing w:val="-3"/>
        </w:rPr>
      </w:pPr>
      <w:r w:rsidRPr="00243334">
        <w:rPr>
          <w:rFonts w:ascii="Calibri" w:eastAsia="宋体" w:hAnsi="Calibri" w:cs="Calibri"/>
          <w:spacing w:val="-3"/>
        </w:rPr>
        <w:t>QQ</w:t>
      </w:r>
      <w:r w:rsidRPr="00243334">
        <w:rPr>
          <w:rFonts w:ascii="Calibri" w:eastAsia="宋体" w:hAnsi="Calibri" w:cs="Calibri"/>
          <w:spacing w:val="-3"/>
        </w:rPr>
        <w:t>群：</w:t>
      </w:r>
      <w:r w:rsidRPr="00243334">
        <w:rPr>
          <w:rFonts w:ascii="Calibri" w:eastAsia="宋体" w:hAnsi="Calibri" w:cs="Calibri"/>
          <w:spacing w:val="-3"/>
        </w:rPr>
        <w:t>125478542</w:t>
      </w:r>
    </w:p>
    <w:p w14:paraId="0A16D06F" w14:textId="77777777" w:rsidR="00C53F88" w:rsidRPr="00243334" w:rsidRDefault="00C53F88" w:rsidP="00C53F88">
      <w:pPr>
        <w:spacing w:line="360" w:lineRule="auto"/>
        <w:rPr>
          <w:rFonts w:ascii="Calibri" w:eastAsia="宋体" w:hAnsi="Calibri" w:cs="Calibri"/>
          <w:spacing w:val="-3"/>
        </w:rPr>
      </w:pPr>
      <w:r w:rsidRPr="00243334">
        <w:rPr>
          <w:rFonts w:ascii="Calibri" w:eastAsia="宋体" w:hAnsi="Calibri" w:cs="Calibri"/>
          <w:spacing w:val="-3"/>
        </w:rPr>
        <w:t>电邮：</w:t>
      </w:r>
      <w:hyperlink r:id="rId17" w:history="1">
        <w:r w:rsidRPr="00243334">
          <w:rPr>
            <w:rStyle w:val="a5"/>
            <w:rFonts w:ascii="Calibri" w:eastAsia="宋体" w:hAnsi="Calibri" w:cs="Calibri"/>
          </w:rPr>
          <w:t>beijing@safchina.org</w:t>
        </w:r>
      </w:hyperlink>
    </w:p>
    <w:p w14:paraId="2846F1CB" w14:textId="77777777" w:rsidR="00C53F88" w:rsidRPr="00243334" w:rsidRDefault="00C53F88" w:rsidP="00C53F88">
      <w:pPr>
        <w:spacing w:line="360" w:lineRule="auto"/>
        <w:rPr>
          <w:rFonts w:ascii="Calibri" w:eastAsia="宋体" w:hAnsi="Calibri" w:cs="Calibri"/>
          <w:color w:val="0000FF"/>
          <w:u w:val="single"/>
        </w:rPr>
      </w:pPr>
      <w:r w:rsidRPr="00243334">
        <w:rPr>
          <w:rFonts w:ascii="Calibri" w:eastAsia="宋体" w:hAnsi="Calibri" w:cs="Calibri"/>
          <w:spacing w:val="-3"/>
        </w:rPr>
        <w:t>官网：</w:t>
      </w:r>
      <w:hyperlink r:id="rId18" w:history="1">
        <w:r w:rsidRPr="00243334">
          <w:rPr>
            <w:rStyle w:val="a5"/>
            <w:rFonts w:ascii="Calibri" w:eastAsia="宋体" w:hAnsi="Calibri" w:cs="Calibri"/>
            <w:color w:val="0000FF"/>
          </w:rPr>
          <w:t>https://www.safchina.cn/</w:t>
        </w:r>
      </w:hyperlink>
    </w:p>
    <w:p w14:paraId="44B6B1F4" w14:textId="77777777" w:rsidR="00C53F88" w:rsidRPr="00243334" w:rsidRDefault="00C53F88" w:rsidP="00C53F88">
      <w:pPr>
        <w:overflowPunct w:val="0"/>
        <w:spacing w:before="1" w:line="360" w:lineRule="auto"/>
        <w:ind w:right="210"/>
        <w:rPr>
          <w:rFonts w:ascii="Calibri" w:eastAsia="宋体" w:hAnsi="Calibri" w:cs="Calibri"/>
        </w:rPr>
      </w:pPr>
      <w:r w:rsidRPr="00243334">
        <w:rPr>
          <w:rFonts w:ascii="Calibri" w:eastAsia="宋体" w:hAnsi="Calibri" w:cs="Calibri"/>
        </w:rPr>
        <w:t xml:space="preserve">SAF </w:t>
      </w:r>
      <w:proofErr w:type="gramStart"/>
      <w:r w:rsidRPr="00243334">
        <w:rPr>
          <w:rFonts w:ascii="Calibri" w:eastAsia="宋体" w:hAnsi="Calibri" w:cs="Calibri"/>
        </w:rPr>
        <w:t>微信公众号</w:t>
      </w:r>
      <w:proofErr w:type="gramEnd"/>
      <w:r w:rsidRPr="00243334">
        <w:rPr>
          <w:rFonts w:ascii="Calibri" w:eastAsia="宋体" w:hAnsi="Calibri" w:cs="Calibri"/>
        </w:rPr>
        <w:t>：</w:t>
      </w:r>
      <w:r w:rsidRPr="00243334">
        <w:rPr>
          <w:rFonts w:ascii="Calibri" w:eastAsia="宋体" w:hAnsi="Calibri" w:cs="Calibri"/>
        </w:rPr>
        <w:t xml:space="preserve">SAF </w:t>
      </w:r>
      <w:r w:rsidRPr="00243334">
        <w:rPr>
          <w:rFonts w:ascii="Calibri" w:eastAsia="宋体" w:hAnsi="Calibri" w:cs="Calibri"/>
        </w:rPr>
        <w:t>海外名校交流</w:t>
      </w:r>
    </w:p>
    <w:p w14:paraId="2FD5BE7D" w14:textId="77777777" w:rsidR="00C53F88" w:rsidRPr="00243334" w:rsidRDefault="00C53F88" w:rsidP="00C53F88">
      <w:pPr>
        <w:pStyle w:val="a3"/>
        <w:spacing w:line="360" w:lineRule="auto"/>
        <w:jc w:val="both"/>
        <w:rPr>
          <w:rFonts w:ascii="Calibri" w:eastAsia="宋体" w:hAnsi="Calibri" w:cs="Calibri"/>
          <w:b/>
          <w:bCs/>
          <w:sz w:val="21"/>
          <w:szCs w:val="21"/>
        </w:rPr>
      </w:pPr>
      <w:r w:rsidRPr="00243334">
        <w:rPr>
          <w:rFonts w:ascii="Calibri" w:eastAsia="宋体" w:hAnsi="Calibri" w:cs="Calibri"/>
          <w:noProof/>
        </w:rPr>
        <w:drawing>
          <wp:anchor distT="0" distB="0" distL="114300" distR="114300" simplePos="0" relativeHeight="251667456" behindDoc="0" locked="0" layoutInCell="1" allowOverlap="1" wp14:anchorId="79330BE3" wp14:editId="365BF355">
            <wp:simplePos x="0" y="0"/>
            <wp:positionH relativeFrom="margin">
              <wp:align>left</wp:align>
            </wp:positionH>
            <wp:positionV relativeFrom="paragraph">
              <wp:posOffset>72390</wp:posOffset>
            </wp:positionV>
            <wp:extent cx="1269365" cy="419100"/>
            <wp:effectExtent l="0" t="0" r="6985" b="0"/>
            <wp:wrapNone/>
            <wp:docPr id="135484224"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2D3B9731" w14:textId="4C3385D7" w:rsidR="009A41F0" w:rsidRPr="00CE689F" w:rsidRDefault="009A41F0" w:rsidP="00C53F88"/>
    <w:sectPr w:rsidR="009A41F0" w:rsidRPr="00CE689F" w:rsidSect="00A91B48">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20F2A" w14:textId="77777777" w:rsidR="00FE089A" w:rsidRDefault="00FE089A" w:rsidP="0020006D">
      <w:r>
        <w:separator/>
      </w:r>
    </w:p>
  </w:endnote>
  <w:endnote w:type="continuationSeparator" w:id="0">
    <w:p w14:paraId="1D810E3F" w14:textId="77777777" w:rsidR="00FE089A" w:rsidRDefault="00FE089A"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Noto Sans">
    <w:altName w:val="Calibri"/>
    <w:charset w:val="00"/>
    <w:family w:val="swiss"/>
    <w:pitch w:val="variable"/>
    <w:sig w:usb0="E00002FF" w:usb1="4000001F" w:usb2="08000029"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3E3BD" w14:textId="77777777" w:rsidR="00FE089A" w:rsidRDefault="00FE089A" w:rsidP="0020006D">
      <w:r>
        <w:separator/>
      </w:r>
    </w:p>
  </w:footnote>
  <w:footnote w:type="continuationSeparator" w:id="0">
    <w:p w14:paraId="78F7CA4F" w14:textId="77777777" w:rsidR="00FE089A" w:rsidRDefault="00FE089A"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317C9" w14:textId="302D2C76" w:rsidR="002E7CB0" w:rsidRDefault="002E7CB0" w:rsidP="002E7CB0">
    <w:r>
      <w:rPr>
        <w:noProof/>
      </w:rPr>
      <w:drawing>
        <wp:inline distT="0" distB="0" distL="0" distR="0" wp14:anchorId="500F68E8" wp14:editId="62FCEA8D">
          <wp:extent cx="1314633" cy="704948"/>
          <wp:effectExtent l="0" t="0" r="0" b="0"/>
          <wp:docPr id="678151686" name="图片 67815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830330" name="图片 1818830330"/>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22A799E"/>
    <w:multiLevelType w:val="hybridMultilevel"/>
    <w:tmpl w:val="DDBE724A"/>
    <w:lvl w:ilvl="0" w:tplc="04090003">
      <w:start w:val="1"/>
      <w:numFmt w:val="bullet"/>
      <w:lvlText w:val="o"/>
      <w:lvlJc w:val="left"/>
      <w:pPr>
        <w:ind w:left="860" w:hanging="440"/>
      </w:pPr>
      <w:rPr>
        <w:rFonts w:ascii="Courier New" w:hAnsi="Courier New" w:cs="Courier New"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1AD20F3F"/>
    <w:multiLevelType w:val="hybridMultilevel"/>
    <w:tmpl w:val="1A4E8666"/>
    <w:lvl w:ilvl="0" w:tplc="7E3C5A70">
      <w:start w:val="1"/>
      <w:numFmt w:val="bullet"/>
      <w:lvlText w:val=""/>
      <w:lvlJc w:val="left"/>
      <w:pPr>
        <w:tabs>
          <w:tab w:val="num" w:pos="720"/>
        </w:tabs>
        <w:ind w:left="720" w:hanging="360"/>
      </w:pPr>
      <w:rPr>
        <w:rFonts w:ascii="Symbol" w:hAnsi="Symbol" w:hint="default"/>
      </w:rPr>
    </w:lvl>
    <w:lvl w:ilvl="1" w:tplc="0BD42F1C" w:tentative="1">
      <w:start w:val="1"/>
      <w:numFmt w:val="bullet"/>
      <w:lvlText w:val=""/>
      <w:lvlJc w:val="left"/>
      <w:pPr>
        <w:tabs>
          <w:tab w:val="num" w:pos="1440"/>
        </w:tabs>
        <w:ind w:left="1440" w:hanging="360"/>
      </w:pPr>
      <w:rPr>
        <w:rFonts w:ascii="Symbol" w:hAnsi="Symbol" w:hint="default"/>
      </w:rPr>
    </w:lvl>
    <w:lvl w:ilvl="2" w:tplc="902A0856" w:tentative="1">
      <w:start w:val="1"/>
      <w:numFmt w:val="bullet"/>
      <w:lvlText w:val=""/>
      <w:lvlJc w:val="left"/>
      <w:pPr>
        <w:tabs>
          <w:tab w:val="num" w:pos="2160"/>
        </w:tabs>
        <w:ind w:left="2160" w:hanging="360"/>
      </w:pPr>
      <w:rPr>
        <w:rFonts w:ascii="Symbol" w:hAnsi="Symbol" w:hint="default"/>
      </w:rPr>
    </w:lvl>
    <w:lvl w:ilvl="3" w:tplc="364085B6" w:tentative="1">
      <w:start w:val="1"/>
      <w:numFmt w:val="bullet"/>
      <w:lvlText w:val=""/>
      <w:lvlJc w:val="left"/>
      <w:pPr>
        <w:tabs>
          <w:tab w:val="num" w:pos="2880"/>
        </w:tabs>
        <w:ind w:left="2880" w:hanging="360"/>
      </w:pPr>
      <w:rPr>
        <w:rFonts w:ascii="Symbol" w:hAnsi="Symbol" w:hint="default"/>
      </w:rPr>
    </w:lvl>
    <w:lvl w:ilvl="4" w:tplc="167292F4" w:tentative="1">
      <w:start w:val="1"/>
      <w:numFmt w:val="bullet"/>
      <w:lvlText w:val=""/>
      <w:lvlJc w:val="left"/>
      <w:pPr>
        <w:tabs>
          <w:tab w:val="num" w:pos="3600"/>
        </w:tabs>
        <w:ind w:left="3600" w:hanging="360"/>
      </w:pPr>
      <w:rPr>
        <w:rFonts w:ascii="Symbol" w:hAnsi="Symbol" w:hint="default"/>
      </w:rPr>
    </w:lvl>
    <w:lvl w:ilvl="5" w:tplc="36E6A862" w:tentative="1">
      <w:start w:val="1"/>
      <w:numFmt w:val="bullet"/>
      <w:lvlText w:val=""/>
      <w:lvlJc w:val="left"/>
      <w:pPr>
        <w:tabs>
          <w:tab w:val="num" w:pos="4320"/>
        </w:tabs>
        <w:ind w:left="4320" w:hanging="360"/>
      </w:pPr>
      <w:rPr>
        <w:rFonts w:ascii="Symbol" w:hAnsi="Symbol" w:hint="default"/>
      </w:rPr>
    </w:lvl>
    <w:lvl w:ilvl="6" w:tplc="507285F2" w:tentative="1">
      <w:start w:val="1"/>
      <w:numFmt w:val="bullet"/>
      <w:lvlText w:val=""/>
      <w:lvlJc w:val="left"/>
      <w:pPr>
        <w:tabs>
          <w:tab w:val="num" w:pos="5040"/>
        </w:tabs>
        <w:ind w:left="5040" w:hanging="360"/>
      </w:pPr>
      <w:rPr>
        <w:rFonts w:ascii="Symbol" w:hAnsi="Symbol" w:hint="default"/>
      </w:rPr>
    </w:lvl>
    <w:lvl w:ilvl="7" w:tplc="389AF010" w:tentative="1">
      <w:start w:val="1"/>
      <w:numFmt w:val="bullet"/>
      <w:lvlText w:val=""/>
      <w:lvlJc w:val="left"/>
      <w:pPr>
        <w:tabs>
          <w:tab w:val="num" w:pos="5760"/>
        </w:tabs>
        <w:ind w:left="5760" w:hanging="360"/>
      </w:pPr>
      <w:rPr>
        <w:rFonts w:ascii="Symbol" w:hAnsi="Symbol" w:hint="default"/>
      </w:rPr>
    </w:lvl>
    <w:lvl w:ilvl="8" w:tplc="4E1010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87846"/>
    <w:multiLevelType w:val="hybridMultilevel"/>
    <w:tmpl w:val="DBC6B7D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4"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5"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8"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4D196E2A"/>
    <w:multiLevelType w:val="hybridMultilevel"/>
    <w:tmpl w:val="3E1E7D78"/>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8BC619D"/>
    <w:multiLevelType w:val="hybridMultilevel"/>
    <w:tmpl w:val="CB38A4F8"/>
    <w:lvl w:ilvl="0" w:tplc="04090003">
      <w:start w:val="1"/>
      <w:numFmt w:val="bullet"/>
      <w:lvlText w:val="o"/>
      <w:lvlJc w:val="left"/>
      <w:pPr>
        <w:ind w:left="860" w:hanging="440"/>
      </w:pPr>
      <w:rPr>
        <w:rFonts w:ascii="Courier New" w:hAnsi="Courier New" w:cs="Courier New"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22"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3" w15:restartNumberingAfterBreak="0">
    <w:nsid w:val="60F90C00"/>
    <w:multiLevelType w:val="hybridMultilevel"/>
    <w:tmpl w:val="36F24B2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DB3CFB"/>
    <w:multiLevelType w:val="hybridMultilevel"/>
    <w:tmpl w:val="5C743400"/>
    <w:lvl w:ilvl="0" w:tplc="8EAE15A2">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7"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3386DBC"/>
    <w:multiLevelType w:val="hybridMultilevel"/>
    <w:tmpl w:val="4E0C8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30"/>
  </w:num>
  <w:num w:numId="2" w16cid:durableId="1066495924">
    <w:abstractNumId w:val="25"/>
  </w:num>
  <w:num w:numId="3" w16cid:durableId="227114510">
    <w:abstractNumId w:val="19"/>
  </w:num>
  <w:num w:numId="4" w16cid:durableId="280573980">
    <w:abstractNumId w:val="16"/>
  </w:num>
  <w:num w:numId="5" w16cid:durableId="1677001530">
    <w:abstractNumId w:val="13"/>
  </w:num>
  <w:num w:numId="6" w16cid:durableId="1122261919">
    <w:abstractNumId w:val="5"/>
  </w:num>
  <w:num w:numId="7" w16cid:durableId="1737240217">
    <w:abstractNumId w:val="18"/>
  </w:num>
  <w:num w:numId="8" w16cid:durableId="455294245">
    <w:abstractNumId w:val="29"/>
  </w:num>
  <w:num w:numId="9" w16cid:durableId="266087354">
    <w:abstractNumId w:val="14"/>
  </w:num>
  <w:num w:numId="10" w16cid:durableId="46219943">
    <w:abstractNumId w:val="10"/>
  </w:num>
  <w:num w:numId="11" w16cid:durableId="70274423">
    <w:abstractNumId w:val="0"/>
  </w:num>
  <w:num w:numId="12" w16cid:durableId="951863896">
    <w:abstractNumId w:val="22"/>
  </w:num>
  <w:num w:numId="13" w16cid:durableId="591934427">
    <w:abstractNumId w:val="11"/>
  </w:num>
  <w:num w:numId="14" w16cid:durableId="176428186">
    <w:abstractNumId w:val="8"/>
  </w:num>
  <w:num w:numId="15" w16cid:durableId="2121996904">
    <w:abstractNumId w:val="9"/>
  </w:num>
  <w:num w:numId="16" w16cid:durableId="1357923643">
    <w:abstractNumId w:val="31"/>
  </w:num>
  <w:num w:numId="17" w16cid:durableId="776485803">
    <w:abstractNumId w:val="17"/>
  </w:num>
  <w:num w:numId="18" w16cid:durableId="1285161312">
    <w:abstractNumId w:val="4"/>
  </w:num>
  <w:num w:numId="19" w16cid:durableId="2003897596">
    <w:abstractNumId w:val="15"/>
  </w:num>
  <w:num w:numId="20" w16cid:durableId="605236929">
    <w:abstractNumId w:val="24"/>
  </w:num>
  <w:num w:numId="21" w16cid:durableId="795219346">
    <w:abstractNumId w:val="12"/>
  </w:num>
  <w:num w:numId="22" w16cid:durableId="1185287459">
    <w:abstractNumId w:val="1"/>
  </w:num>
  <w:num w:numId="23" w16cid:durableId="452791053">
    <w:abstractNumId w:val="6"/>
  </w:num>
  <w:num w:numId="24" w16cid:durableId="368839226">
    <w:abstractNumId w:val="7"/>
  </w:num>
  <w:num w:numId="25" w16cid:durableId="1939285874">
    <w:abstractNumId w:val="26"/>
  </w:num>
  <w:num w:numId="26" w16cid:durableId="1579483942">
    <w:abstractNumId w:val="27"/>
  </w:num>
  <w:num w:numId="27" w16cid:durableId="60757122">
    <w:abstractNumId w:val="3"/>
  </w:num>
  <w:num w:numId="28" w16cid:durableId="2001158235">
    <w:abstractNumId w:val="23"/>
  </w:num>
  <w:num w:numId="29" w16cid:durableId="367146403">
    <w:abstractNumId w:val="21"/>
  </w:num>
  <w:num w:numId="30" w16cid:durableId="653796067">
    <w:abstractNumId w:val="2"/>
  </w:num>
  <w:num w:numId="31" w16cid:durableId="739252296">
    <w:abstractNumId w:val="20"/>
  </w:num>
  <w:num w:numId="32" w16cid:durableId="99295431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yMzE2NDUxM7E0NDRV0lEKTi0uzszPAykwqgUAyCwHdywAAAA="/>
  </w:docVars>
  <w:rsids>
    <w:rsidRoot w:val="00313A81"/>
    <w:rsid w:val="000226E5"/>
    <w:rsid w:val="00050FB7"/>
    <w:rsid w:val="00051E1A"/>
    <w:rsid w:val="00076A10"/>
    <w:rsid w:val="00077DD0"/>
    <w:rsid w:val="00091655"/>
    <w:rsid w:val="00092797"/>
    <w:rsid w:val="000929B7"/>
    <w:rsid w:val="00096782"/>
    <w:rsid w:val="000A5062"/>
    <w:rsid w:val="000C5392"/>
    <w:rsid w:val="000E0448"/>
    <w:rsid w:val="000E333E"/>
    <w:rsid w:val="00126C38"/>
    <w:rsid w:val="00157B33"/>
    <w:rsid w:val="001711A6"/>
    <w:rsid w:val="00196DC4"/>
    <w:rsid w:val="001A4624"/>
    <w:rsid w:val="001B38AE"/>
    <w:rsid w:val="001C2E62"/>
    <w:rsid w:val="001E5A9C"/>
    <w:rsid w:val="0020006D"/>
    <w:rsid w:val="00202936"/>
    <w:rsid w:val="0020734A"/>
    <w:rsid w:val="00223578"/>
    <w:rsid w:val="00244C4D"/>
    <w:rsid w:val="00244FA3"/>
    <w:rsid w:val="002605FE"/>
    <w:rsid w:val="0028595C"/>
    <w:rsid w:val="002A006F"/>
    <w:rsid w:val="002B10E8"/>
    <w:rsid w:val="002D3EB1"/>
    <w:rsid w:val="002D70BE"/>
    <w:rsid w:val="002E7CB0"/>
    <w:rsid w:val="002F12A1"/>
    <w:rsid w:val="002F46E0"/>
    <w:rsid w:val="00313A81"/>
    <w:rsid w:val="003339C7"/>
    <w:rsid w:val="00345404"/>
    <w:rsid w:val="003619BF"/>
    <w:rsid w:val="00364F00"/>
    <w:rsid w:val="003733F3"/>
    <w:rsid w:val="00384E18"/>
    <w:rsid w:val="003860F1"/>
    <w:rsid w:val="00392121"/>
    <w:rsid w:val="003923AD"/>
    <w:rsid w:val="00393104"/>
    <w:rsid w:val="003A1B8C"/>
    <w:rsid w:val="003C398D"/>
    <w:rsid w:val="003C67D4"/>
    <w:rsid w:val="003C744B"/>
    <w:rsid w:val="003E525C"/>
    <w:rsid w:val="004064AC"/>
    <w:rsid w:val="00417286"/>
    <w:rsid w:val="00425BA7"/>
    <w:rsid w:val="004500F5"/>
    <w:rsid w:val="00453F95"/>
    <w:rsid w:val="004548EC"/>
    <w:rsid w:val="004607C4"/>
    <w:rsid w:val="00467AA3"/>
    <w:rsid w:val="0047493E"/>
    <w:rsid w:val="00490CD0"/>
    <w:rsid w:val="004A64FC"/>
    <w:rsid w:val="004C6AE4"/>
    <w:rsid w:val="004D0999"/>
    <w:rsid w:val="004D3683"/>
    <w:rsid w:val="004E60E9"/>
    <w:rsid w:val="005066A0"/>
    <w:rsid w:val="00511EF4"/>
    <w:rsid w:val="0052289D"/>
    <w:rsid w:val="00567EF6"/>
    <w:rsid w:val="00570A95"/>
    <w:rsid w:val="00573268"/>
    <w:rsid w:val="00577093"/>
    <w:rsid w:val="0059196B"/>
    <w:rsid w:val="005B002B"/>
    <w:rsid w:val="005C6635"/>
    <w:rsid w:val="005D19C8"/>
    <w:rsid w:val="005D406D"/>
    <w:rsid w:val="005E3DBF"/>
    <w:rsid w:val="00603A3F"/>
    <w:rsid w:val="00605AE9"/>
    <w:rsid w:val="00623302"/>
    <w:rsid w:val="00626E36"/>
    <w:rsid w:val="00630D9D"/>
    <w:rsid w:val="00630F8F"/>
    <w:rsid w:val="006539D7"/>
    <w:rsid w:val="00673CAB"/>
    <w:rsid w:val="00682C49"/>
    <w:rsid w:val="00697EBF"/>
    <w:rsid w:val="006E4836"/>
    <w:rsid w:val="006F6951"/>
    <w:rsid w:val="00710D88"/>
    <w:rsid w:val="007158CC"/>
    <w:rsid w:val="00717650"/>
    <w:rsid w:val="00722FB3"/>
    <w:rsid w:val="00750E2D"/>
    <w:rsid w:val="00752D79"/>
    <w:rsid w:val="00761450"/>
    <w:rsid w:val="007807FC"/>
    <w:rsid w:val="007A67FA"/>
    <w:rsid w:val="007B20B3"/>
    <w:rsid w:val="007B3408"/>
    <w:rsid w:val="007B75C1"/>
    <w:rsid w:val="007C3DB8"/>
    <w:rsid w:val="007E6563"/>
    <w:rsid w:val="007F0DE8"/>
    <w:rsid w:val="00807486"/>
    <w:rsid w:val="0081608C"/>
    <w:rsid w:val="008239C1"/>
    <w:rsid w:val="008261A8"/>
    <w:rsid w:val="00841DB9"/>
    <w:rsid w:val="008508B6"/>
    <w:rsid w:val="00851DDF"/>
    <w:rsid w:val="00854F43"/>
    <w:rsid w:val="00862C91"/>
    <w:rsid w:val="008710E7"/>
    <w:rsid w:val="008906B8"/>
    <w:rsid w:val="008A0742"/>
    <w:rsid w:val="008A1E26"/>
    <w:rsid w:val="008A49B1"/>
    <w:rsid w:val="008A5CF8"/>
    <w:rsid w:val="008B0BB5"/>
    <w:rsid w:val="008B529D"/>
    <w:rsid w:val="008C2D70"/>
    <w:rsid w:val="008E3899"/>
    <w:rsid w:val="00914AED"/>
    <w:rsid w:val="00927F24"/>
    <w:rsid w:val="00944613"/>
    <w:rsid w:val="009458DB"/>
    <w:rsid w:val="00946E0E"/>
    <w:rsid w:val="009563AB"/>
    <w:rsid w:val="00956FCA"/>
    <w:rsid w:val="00966E0F"/>
    <w:rsid w:val="009704C7"/>
    <w:rsid w:val="0097084A"/>
    <w:rsid w:val="009762E5"/>
    <w:rsid w:val="0098520E"/>
    <w:rsid w:val="009A1243"/>
    <w:rsid w:val="009A3FC6"/>
    <w:rsid w:val="009A41F0"/>
    <w:rsid w:val="009B73F0"/>
    <w:rsid w:val="009E4944"/>
    <w:rsid w:val="009F7033"/>
    <w:rsid w:val="00A0699E"/>
    <w:rsid w:val="00A147F0"/>
    <w:rsid w:val="00A1494F"/>
    <w:rsid w:val="00A40F69"/>
    <w:rsid w:val="00A86A63"/>
    <w:rsid w:val="00A91B48"/>
    <w:rsid w:val="00A91FFC"/>
    <w:rsid w:val="00A979B3"/>
    <w:rsid w:val="00AB67EA"/>
    <w:rsid w:val="00AD0F6A"/>
    <w:rsid w:val="00AE7F9F"/>
    <w:rsid w:val="00AF53EC"/>
    <w:rsid w:val="00B021F4"/>
    <w:rsid w:val="00B07AD4"/>
    <w:rsid w:val="00B37AF4"/>
    <w:rsid w:val="00B409F4"/>
    <w:rsid w:val="00B40C76"/>
    <w:rsid w:val="00B62D61"/>
    <w:rsid w:val="00B64A65"/>
    <w:rsid w:val="00B7391D"/>
    <w:rsid w:val="00BA28EE"/>
    <w:rsid w:val="00BA32AC"/>
    <w:rsid w:val="00BB3898"/>
    <w:rsid w:val="00BC11E4"/>
    <w:rsid w:val="00BD6402"/>
    <w:rsid w:val="00BE0095"/>
    <w:rsid w:val="00BE1A4B"/>
    <w:rsid w:val="00BF3F98"/>
    <w:rsid w:val="00C07444"/>
    <w:rsid w:val="00C158D2"/>
    <w:rsid w:val="00C24992"/>
    <w:rsid w:val="00C348F3"/>
    <w:rsid w:val="00C42568"/>
    <w:rsid w:val="00C44584"/>
    <w:rsid w:val="00C53F88"/>
    <w:rsid w:val="00C77751"/>
    <w:rsid w:val="00C8561C"/>
    <w:rsid w:val="00C93D93"/>
    <w:rsid w:val="00CA21EB"/>
    <w:rsid w:val="00CB047A"/>
    <w:rsid w:val="00CB339D"/>
    <w:rsid w:val="00CC4225"/>
    <w:rsid w:val="00CC7A94"/>
    <w:rsid w:val="00CD5EF9"/>
    <w:rsid w:val="00CE689F"/>
    <w:rsid w:val="00CE75E1"/>
    <w:rsid w:val="00D10C12"/>
    <w:rsid w:val="00D155B1"/>
    <w:rsid w:val="00D26D2B"/>
    <w:rsid w:val="00D400CD"/>
    <w:rsid w:val="00D86245"/>
    <w:rsid w:val="00D87F9A"/>
    <w:rsid w:val="00DB0F70"/>
    <w:rsid w:val="00DB396E"/>
    <w:rsid w:val="00DB3B3F"/>
    <w:rsid w:val="00DB481C"/>
    <w:rsid w:val="00DB5CF4"/>
    <w:rsid w:val="00DD27A0"/>
    <w:rsid w:val="00DE1E70"/>
    <w:rsid w:val="00DF5232"/>
    <w:rsid w:val="00E31413"/>
    <w:rsid w:val="00E43A26"/>
    <w:rsid w:val="00E4567A"/>
    <w:rsid w:val="00E76606"/>
    <w:rsid w:val="00E82B68"/>
    <w:rsid w:val="00E83BBA"/>
    <w:rsid w:val="00E85F4F"/>
    <w:rsid w:val="00E91491"/>
    <w:rsid w:val="00E96DE2"/>
    <w:rsid w:val="00EB6A75"/>
    <w:rsid w:val="00ED3D5D"/>
    <w:rsid w:val="00EF1899"/>
    <w:rsid w:val="00EF543E"/>
    <w:rsid w:val="00F006E8"/>
    <w:rsid w:val="00F07DBA"/>
    <w:rsid w:val="00F174C5"/>
    <w:rsid w:val="00F250B2"/>
    <w:rsid w:val="00F31123"/>
    <w:rsid w:val="00F40D11"/>
    <w:rsid w:val="00F50EEB"/>
    <w:rsid w:val="00F71669"/>
    <w:rsid w:val="00FB08A8"/>
    <w:rsid w:val="00FB5A3B"/>
    <w:rsid w:val="00FC106B"/>
    <w:rsid w:val="00FE089A"/>
    <w:rsid w:val="00FE50AD"/>
    <w:rsid w:val="00FF4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45404"/>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3C398D"/>
    <w:pPr>
      <w:autoSpaceDE w:val="0"/>
      <w:autoSpaceDN w:val="0"/>
      <w:adjustRightInd w:val="0"/>
      <w:jc w:val="left"/>
    </w:pPr>
    <w:rPr>
      <w:rFonts w:ascii="宋体" w:eastAsia="宋体" w:hAnsi="Times New Roman" w:cs="宋体"/>
      <w:kern w:val="0"/>
      <w:szCs w:val="21"/>
    </w:rPr>
  </w:style>
  <w:style w:type="character" w:customStyle="1" w:styleId="af1">
    <w:name w:val="正文文本 字符"/>
    <w:basedOn w:val="a0"/>
    <w:link w:val="af0"/>
    <w:uiPriority w:val="99"/>
    <w:qFormat/>
    <w:rsid w:val="003C398D"/>
    <w:rPr>
      <w:rFonts w:ascii="宋体" w:eastAsia="宋体" w:hAnsi="Times New Roman" w:cs="宋体"/>
      <w:kern w:val="0"/>
      <w:szCs w:val="21"/>
    </w:rPr>
  </w:style>
  <w:style w:type="character" w:customStyle="1" w:styleId="10">
    <w:name w:val="标题 1 字符"/>
    <w:basedOn w:val="a0"/>
    <w:link w:val="1"/>
    <w:uiPriority w:val="9"/>
    <w:qFormat/>
    <w:rsid w:val="00345404"/>
    <w:rPr>
      <w:b/>
      <w:bCs/>
      <w:kern w:val="44"/>
      <w:sz w:val="44"/>
      <w:szCs w:val="44"/>
    </w:rPr>
  </w:style>
  <w:style w:type="paragraph" w:styleId="af2">
    <w:name w:val="Revision"/>
    <w:hidden/>
    <w:uiPriority w:val="99"/>
    <w:semiHidden/>
    <w:rsid w:val="00ED3D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254556352">
      <w:bodyDiv w:val="1"/>
      <w:marLeft w:val="0"/>
      <w:marRight w:val="0"/>
      <w:marTop w:val="0"/>
      <w:marBottom w:val="0"/>
      <w:divBdr>
        <w:top w:val="none" w:sz="0" w:space="0" w:color="auto"/>
        <w:left w:val="none" w:sz="0" w:space="0" w:color="auto"/>
        <w:bottom w:val="none" w:sz="0" w:space="0" w:color="auto"/>
        <w:right w:val="none" w:sz="0" w:space="0" w:color="auto"/>
      </w:divBdr>
      <w:divsChild>
        <w:div w:id="1630626455">
          <w:marLeft w:val="1080"/>
          <w:marRight w:val="0"/>
          <w:marTop w:val="0"/>
          <w:marBottom w:val="0"/>
          <w:divBdr>
            <w:top w:val="none" w:sz="0" w:space="0" w:color="auto"/>
            <w:left w:val="none" w:sz="0" w:space="0" w:color="auto"/>
            <w:bottom w:val="none" w:sz="0" w:space="0" w:color="auto"/>
            <w:right w:val="none" w:sz="0" w:space="0" w:color="auto"/>
          </w:divBdr>
        </w:div>
        <w:div w:id="2042198385">
          <w:marLeft w:val="1080"/>
          <w:marRight w:val="0"/>
          <w:marTop w:val="0"/>
          <w:marBottom w:val="320"/>
          <w:divBdr>
            <w:top w:val="none" w:sz="0" w:space="0" w:color="auto"/>
            <w:left w:val="none" w:sz="0" w:space="0" w:color="auto"/>
            <w:bottom w:val="none" w:sz="0" w:space="0" w:color="auto"/>
            <w:right w:val="none" w:sz="0" w:space="0" w:color="auto"/>
          </w:divBdr>
        </w:div>
      </w:divsChild>
    </w:div>
    <w:div w:id="502278763">
      <w:bodyDiv w:val="1"/>
      <w:marLeft w:val="0"/>
      <w:marRight w:val="0"/>
      <w:marTop w:val="0"/>
      <w:marBottom w:val="0"/>
      <w:divBdr>
        <w:top w:val="none" w:sz="0" w:space="0" w:color="auto"/>
        <w:left w:val="none" w:sz="0" w:space="0" w:color="auto"/>
        <w:bottom w:val="none" w:sz="0" w:space="0" w:color="auto"/>
        <w:right w:val="none" w:sz="0" w:space="0" w:color="auto"/>
      </w:divBdr>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1283460084">
      <w:bodyDiv w:val="1"/>
      <w:marLeft w:val="0"/>
      <w:marRight w:val="0"/>
      <w:marTop w:val="0"/>
      <w:marBottom w:val="0"/>
      <w:divBdr>
        <w:top w:val="none" w:sz="0" w:space="0" w:color="auto"/>
        <w:left w:val="none" w:sz="0" w:space="0" w:color="auto"/>
        <w:bottom w:val="none" w:sz="0" w:space="0" w:color="auto"/>
        <w:right w:val="none" w:sz="0" w:space="0" w:color="auto"/>
      </w:divBdr>
      <w:divsChild>
        <w:div w:id="2097439371">
          <w:marLeft w:val="1080"/>
          <w:marRight w:val="0"/>
          <w:marTop w:val="0"/>
          <w:marBottom w:val="0"/>
          <w:divBdr>
            <w:top w:val="none" w:sz="0" w:space="0" w:color="auto"/>
            <w:left w:val="none" w:sz="0" w:space="0" w:color="auto"/>
            <w:bottom w:val="none" w:sz="0" w:space="0" w:color="auto"/>
            <w:right w:val="none" w:sz="0" w:space="0" w:color="auto"/>
          </w:divBdr>
        </w:div>
        <w:div w:id="93406158">
          <w:marLeft w:val="1080"/>
          <w:marRight w:val="0"/>
          <w:marTop w:val="0"/>
          <w:marBottom w:val="320"/>
          <w:divBdr>
            <w:top w:val="none" w:sz="0" w:space="0" w:color="auto"/>
            <w:left w:val="none" w:sz="0" w:space="0" w:color="auto"/>
            <w:bottom w:val="none" w:sz="0" w:space="0" w:color="auto"/>
            <w:right w:val="none" w:sz="0" w:space="0" w:color="auto"/>
          </w:divBdr>
        </w:div>
      </w:divsChild>
    </w:div>
    <w:div w:id="1398816541">
      <w:bodyDiv w:val="1"/>
      <w:marLeft w:val="0"/>
      <w:marRight w:val="0"/>
      <w:marTop w:val="0"/>
      <w:marBottom w:val="0"/>
      <w:divBdr>
        <w:top w:val="none" w:sz="0" w:space="0" w:color="auto"/>
        <w:left w:val="none" w:sz="0" w:space="0" w:color="auto"/>
        <w:bottom w:val="none" w:sz="0" w:space="0" w:color="auto"/>
        <w:right w:val="none" w:sz="0" w:space="0" w:color="auto"/>
      </w:divBdr>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sisfbrenderer-100287.campusnet.net/" TargetMode="External"/><Relationship Id="rId18" Type="http://schemas.openxmlformats.org/officeDocument/2006/relationships/hyperlink" Target="https://www.safchina.c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afchina.cn/how-it-works" TargetMode="External"/><Relationship Id="rId17" Type="http://schemas.openxmlformats.org/officeDocument/2006/relationships/hyperlink" Target="mailto:beijing@safchina.org" TargetMode="External"/><Relationship Id="rId2" Type="http://schemas.openxmlformats.org/officeDocument/2006/relationships/numbering" Target="numbering.xml"/><Relationship Id="rId16" Type="http://schemas.openxmlformats.org/officeDocument/2006/relationships/image" Target="cid:image002.jpg@01D9BE46.C8F3A860" TargetMode="External"/><Relationship Id="rId20" Type="http://schemas.openxmlformats.org/officeDocument/2006/relationships/image" Target="cid:image003.jpg@01D9BE45.F6B750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2.jpeg"/><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https://webapp4.asu.edu/catalog/classlist" TargetMode="External"/><Relationship Id="rId14" Type="http://schemas.openxmlformats.org/officeDocument/2006/relationships/hyperlink" Target="https://www.safchina.cn/fee-sheet-arizona-state-university.pdf"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637</Words>
  <Characters>3636</Characters>
  <Application>Microsoft Office Word</Application>
  <DocSecurity>0</DocSecurity>
  <Lines>30</Lines>
  <Paragraphs>8</Paragraphs>
  <ScaleCrop>false</ScaleCrop>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Zoe Liu</cp:lastModifiedBy>
  <cp:revision>2</cp:revision>
  <dcterms:created xsi:type="dcterms:W3CDTF">2023-09-04T09:03:00Z</dcterms:created>
  <dcterms:modified xsi:type="dcterms:W3CDTF">2023-09-04T09:03:00Z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